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1"/>
        <w:gridCol w:w="4664"/>
        <w:gridCol w:w="1774"/>
        <w:gridCol w:w="1609"/>
      </w:tblGrid>
      <w:tr w:rsidR="0036686D" w:rsidRPr="00315F6D" w:rsidTr="004621D9">
        <w:trPr>
          <w:jc w:val="center"/>
        </w:trPr>
        <w:tc>
          <w:tcPr>
            <w:tcW w:w="799" w:type="pct"/>
            <w:shd w:val="clear" w:color="auto" w:fill="auto"/>
            <w:vAlign w:val="center"/>
          </w:tcPr>
          <w:p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435" w:type="pct"/>
            <w:shd w:val="clear" w:color="auto" w:fill="auto"/>
            <w:vAlign w:val="center"/>
          </w:tcPr>
          <w:p w:rsidR="0036686D" w:rsidRPr="00315F6D" w:rsidRDefault="00D01DD5" w:rsidP="002A1D41">
            <w:pPr>
              <w:spacing w:line="500" w:lineRule="exact"/>
              <w:rPr>
                <w:rFonts w:ascii="微軟正黑體" w:eastAsia="微軟正黑體" w:hAnsi="微軟正黑體"/>
                <w:color w:val="FF0000"/>
                <w:sz w:val="22"/>
              </w:rPr>
            </w:pPr>
            <w:r w:rsidRPr="00AE7097">
              <w:rPr>
                <w:rFonts w:ascii="微軟正黑體" w:eastAsia="微軟正黑體" w:hAnsi="微軟正黑體" w:hint="eastAsia"/>
                <w:szCs w:val="24"/>
              </w:rPr>
              <w:t>南山人壽股</w:t>
            </w:r>
            <w:r w:rsidRPr="00AE7097">
              <w:rPr>
                <w:rFonts w:ascii="微軟正黑體" w:eastAsia="微軟正黑體" w:hAnsi="微軟正黑體"/>
                <w:szCs w:val="24"/>
              </w:rPr>
              <w:t>份有限公司</w:t>
            </w:r>
          </w:p>
        </w:tc>
        <w:tc>
          <w:tcPr>
            <w:tcW w:w="926" w:type="pct"/>
            <w:shd w:val="clear" w:color="auto" w:fill="auto"/>
            <w:vAlign w:val="center"/>
          </w:tcPr>
          <w:p w:rsidR="0036686D" w:rsidRPr="00315F6D" w:rsidRDefault="0036686D" w:rsidP="002A1D41">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840" w:type="pct"/>
            <w:shd w:val="clear" w:color="auto" w:fill="auto"/>
            <w:vAlign w:val="center"/>
          </w:tcPr>
          <w:p w:rsidR="0036686D" w:rsidRPr="00315F6D" w:rsidRDefault="0036686D" w:rsidP="002A1D41">
            <w:pPr>
              <w:spacing w:line="500" w:lineRule="exact"/>
              <w:jc w:val="center"/>
              <w:rPr>
                <w:rFonts w:ascii="微軟正黑體" w:eastAsia="微軟正黑體" w:hAnsi="微軟正黑體"/>
                <w:color w:val="FF0000"/>
                <w:sz w:val="22"/>
              </w:rPr>
            </w:pPr>
            <w:proofErr w:type="gramStart"/>
            <w:r w:rsidRPr="00315F6D">
              <w:rPr>
                <w:rFonts w:ascii="微軟正黑體" w:eastAsia="微軟正黑體" w:hAnsi="微軟正黑體"/>
                <w:color w:val="FF0000"/>
                <w:sz w:val="22"/>
              </w:rPr>
              <w:t>免填</w:t>
            </w:r>
            <w:proofErr w:type="gramEnd"/>
          </w:p>
        </w:tc>
      </w:tr>
      <w:tr w:rsidR="0036686D" w:rsidRPr="00315F6D" w:rsidTr="004621D9">
        <w:trPr>
          <w:jc w:val="center"/>
        </w:trPr>
        <w:tc>
          <w:tcPr>
            <w:tcW w:w="79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435" w:type="pct"/>
            <w:shd w:val="clear" w:color="auto" w:fill="auto"/>
            <w:vAlign w:val="center"/>
          </w:tcPr>
          <w:p w:rsidR="0036686D" w:rsidRPr="00315F6D" w:rsidRDefault="00D01DD5" w:rsidP="002A1D41">
            <w:pPr>
              <w:spacing w:line="0" w:lineRule="atLeast"/>
              <w:rPr>
                <w:rFonts w:ascii="微軟正黑體" w:eastAsia="微軟正黑體" w:hAnsi="微軟正黑體"/>
                <w:color w:val="FF0000"/>
                <w:sz w:val="22"/>
              </w:rPr>
            </w:pPr>
            <w:r w:rsidRPr="00AE7097">
              <w:rPr>
                <w:rFonts w:ascii="微軟正黑體" w:eastAsia="微軟正黑體" w:hAnsi="微軟正黑體" w:hint="eastAsia"/>
                <w:szCs w:val="24"/>
              </w:rPr>
              <w:t>新竹縣竹北市光明六路87-6號4樓</w:t>
            </w:r>
          </w:p>
        </w:tc>
        <w:tc>
          <w:tcPr>
            <w:tcW w:w="926"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840" w:type="pct"/>
            <w:shd w:val="clear" w:color="auto" w:fill="auto"/>
            <w:vAlign w:val="center"/>
          </w:tcPr>
          <w:p w:rsidR="0036686D" w:rsidRPr="00315F6D" w:rsidRDefault="00CC7A92"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1</w:t>
            </w:r>
            <w:r>
              <w:rPr>
                <w:rFonts w:ascii="微軟正黑體" w:eastAsia="微軟正黑體" w:hAnsi="微軟正黑體"/>
                <w:sz w:val="22"/>
              </w:rPr>
              <w:t>1456006</w:t>
            </w:r>
          </w:p>
        </w:tc>
      </w:tr>
      <w:tr w:rsidR="0036686D" w:rsidRPr="00315F6D" w:rsidTr="004621D9">
        <w:trPr>
          <w:jc w:val="center"/>
        </w:trPr>
        <w:tc>
          <w:tcPr>
            <w:tcW w:w="79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435" w:type="pct"/>
            <w:shd w:val="clear" w:color="auto" w:fill="auto"/>
            <w:vAlign w:val="center"/>
          </w:tcPr>
          <w:p w:rsidR="0036686D" w:rsidRPr="00315F6D" w:rsidRDefault="006A484D" w:rsidP="002A1D41">
            <w:pPr>
              <w:spacing w:line="0" w:lineRule="atLeast"/>
              <w:jc w:val="center"/>
              <w:rPr>
                <w:rFonts w:ascii="微軟正黑體" w:eastAsia="微軟正黑體" w:hAnsi="微軟正黑體"/>
                <w:color w:val="FF0000"/>
                <w:sz w:val="22"/>
              </w:rPr>
            </w:pPr>
            <w:r>
              <w:rPr>
                <w:rFonts w:hint="eastAsia"/>
                <w:color w:val="333333"/>
                <w:sz w:val="23"/>
                <w:szCs w:val="23"/>
                <w:shd w:val="clear" w:color="auto" w:fill="F9F9F9"/>
              </w:rPr>
              <w:t>尹崇堯</w:t>
            </w:r>
          </w:p>
        </w:tc>
        <w:tc>
          <w:tcPr>
            <w:tcW w:w="926"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840" w:type="pct"/>
            <w:shd w:val="clear" w:color="auto" w:fill="auto"/>
            <w:vAlign w:val="center"/>
          </w:tcPr>
          <w:p w:rsidR="0036686D" w:rsidRPr="00315F6D" w:rsidRDefault="00834C21"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4</w:t>
            </w:r>
            <w:r>
              <w:rPr>
                <w:rFonts w:ascii="微軟正黑體" w:eastAsia="微軟正黑體" w:hAnsi="微軟正黑體"/>
                <w:sz w:val="22"/>
              </w:rPr>
              <w:t>000</w:t>
            </w:r>
            <w:r>
              <w:rPr>
                <w:rFonts w:ascii="微軟正黑體" w:eastAsia="微軟正黑體" w:hAnsi="微軟正黑體" w:hint="eastAsia"/>
                <w:sz w:val="22"/>
              </w:rPr>
              <w:t>人</w:t>
            </w:r>
          </w:p>
        </w:tc>
      </w:tr>
      <w:tr w:rsidR="0036686D" w:rsidRPr="00315F6D" w:rsidTr="004621D9">
        <w:trPr>
          <w:jc w:val="center"/>
        </w:trPr>
        <w:tc>
          <w:tcPr>
            <w:tcW w:w="79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435" w:type="pct"/>
            <w:shd w:val="clear" w:color="auto" w:fill="auto"/>
            <w:vAlign w:val="center"/>
          </w:tcPr>
          <w:p w:rsidR="0036686D" w:rsidRPr="00315F6D" w:rsidRDefault="004621D9" w:rsidP="002A1D41">
            <w:pPr>
              <w:spacing w:line="0" w:lineRule="atLeast"/>
              <w:jc w:val="center"/>
              <w:rPr>
                <w:rFonts w:ascii="微軟正黑體" w:eastAsia="微軟正黑體" w:hAnsi="微軟正黑體"/>
                <w:sz w:val="22"/>
              </w:rPr>
            </w:pPr>
            <w:proofErr w:type="gramStart"/>
            <w:r>
              <w:rPr>
                <w:rFonts w:ascii="微軟正黑體" w:eastAsia="微軟正黑體" w:hAnsi="微軟正黑體" w:hint="eastAsia"/>
                <w:sz w:val="22"/>
              </w:rPr>
              <w:t>黃琦雁</w:t>
            </w:r>
            <w:proofErr w:type="gramEnd"/>
            <w:r>
              <w:rPr>
                <w:rFonts w:ascii="微軟正黑體" w:eastAsia="微軟正黑體" w:hAnsi="微軟正黑體" w:hint="eastAsia"/>
                <w:sz w:val="22"/>
              </w:rPr>
              <w:t xml:space="preserve"> 區經理</w:t>
            </w:r>
          </w:p>
        </w:tc>
        <w:tc>
          <w:tcPr>
            <w:tcW w:w="926"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840" w:type="pct"/>
            <w:shd w:val="clear" w:color="auto" w:fill="auto"/>
            <w:vAlign w:val="center"/>
          </w:tcPr>
          <w:p w:rsidR="0036686D" w:rsidRPr="00315F6D" w:rsidRDefault="004621D9"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0</w:t>
            </w:r>
            <w:r>
              <w:rPr>
                <w:rFonts w:ascii="微軟正黑體" w:eastAsia="微軟正黑體" w:hAnsi="微軟正黑體"/>
                <w:sz w:val="22"/>
              </w:rPr>
              <w:t>972237802</w:t>
            </w:r>
          </w:p>
        </w:tc>
      </w:tr>
      <w:tr w:rsidR="0036686D" w:rsidRPr="00315F6D" w:rsidTr="004621D9">
        <w:trPr>
          <w:jc w:val="center"/>
        </w:trPr>
        <w:tc>
          <w:tcPr>
            <w:tcW w:w="79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201" w:type="pct"/>
            <w:gridSpan w:val="3"/>
            <w:shd w:val="clear" w:color="auto" w:fill="auto"/>
            <w:vAlign w:val="center"/>
          </w:tcPr>
          <w:p w:rsidR="0036686D" w:rsidRPr="00315F6D" w:rsidRDefault="004621D9" w:rsidP="002A1D41">
            <w:pPr>
              <w:spacing w:line="0" w:lineRule="atLeast"/>
              <w:jc w:val="center"/>
              <w:rPr>
                <w:rFonts w:ascii="微軟正黑體" w:eastAsia="微軟正黑體" w:hAnsi="微軟正黑體"/>
                <w:sz w:val="22"/>
              </w:rPr>
            </w:pPr>
            <w:r w:rsidRPr="005574D6">
              <w:rPr>
                <w:rFonts w:ascii="微軟正黑體" w:eastAsia="微軟正黑體" w:hAnsi="微軟正黑體" w:hint="eastAsia"/>
              </w:rPr>
              <w:t>tracy9172@hotmail.com</w:t>
            </w:r>
          </w:p>
        </w:tc>
      </w:tr>
      <w:tr w:rsidR="0036686D" w:rsidRPr="00315F6D" w:rsidTr="004621D9">
        <w:trPr>
          <w:jc w:val="center"/>
        </w:trPr>
        <w:tc>
          <w:tcPr>
            <w:tcW w:w="79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201" w:type="pct"/>
            <w:gridSpan w:val="3"/>
            <w:shd w:val="clear" w:color="auto" w:fill="auto"/>
            <w:vAlign w:val="center"/>
          </w:tcPr>
          <w:p w:rsidR="0036686D" w:rsidRPr="00315F6D" w:rsidRDefault="004621D9" w:rsidP="002A1D41">
            <w:pPr>
              <w:spacing w:line="0" w:lineRule="atLeast"/>
              <w:jc w:val="center"/>
              <w:rPr>
                <w:rFonts w:ascii="微軟正黑體" w:eastAsia="微軟正黑體" w:hAnsi="微軟正黑體"/>
                <w:sz w:val="22"/>
              </w:rPr>
            </w:pPr>
            <w:r w:rsidRPr="005574D6">
              <w:rPr>
                <w:rFonts w:ascii="微軟正黑體" w:eastAsia="微軟正黑體" w:hAnsi="微軟正黑體"/>
              </w:rPr>
              <w:t>https://www.nanshanlife.com.tw</w:t>
            </w:r>
          </w:p>
        </w:tc>
      </w:tr>
      <w:tr w:rsidR="004621D9" w:rsidRPr="00315F6D" w:rsidTr="004621D9">
        <w:trPr>
          <w:trHeight w:val="1572"/>
          <w:jc w:val="center"/>
        </w:trPr>
        <w:tc>
          <w:tcPr>
            <w:tcW w:w="799" w:type="pct"/>
            <w:shd w:val="clear" w:color="auto" w:fill="auto"/>
            <w:vAlign w:val="center"/>
          </w:tcPr>
          <w:p w:rsidR="004621D9" w:rsidRPr="00315F6D" w:rsidRDefault="004621D9" w:rsidP="004621D9">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201" w:type="pct"/>
            <w:gridSpan w:val="3"/>
            <w:shd w:val="clear" w:color="auto" w:fill="auto"/>
          </w:tcPr>
          <w:p w:rsidR="004621D9" w:rsidRPr="005574D6" w:rsidRDefault="004621D9" w:rsidP="004621D9">
            <w:pPr>
              <w:spacing w:line="320" w:lineRule="exact"/>
              <w:jc w:val="both"/>
              <w:rPr>
                <w:rFonts w:ascii="微軟正黑體" w:eastAsia="微軟正黑體" w:hAnsi="微軟正黑體"/>
                <w:color w:val="222222"/>
                <w:spacing w:val="6"/>
                <w:shd w:val="clear" w:color="auto" w:fill="FFFFFF"/>
              </w:rPr>
            </w:pPr>
            <w:r w:rsidRPr="005574D6">
              <w:rPr>
                <w:rFonts w:ascii="微軟正黑體" w:eastAsia="微軟正黑體" w:hAnsi="微軟正黑體" w:hint="eastAsia"/>
                <w:color w:val="222222"/>
                <w:spacing w:val="6"/>
                <w:shd w:val="clear" w:color="auto" w:fill="FFFFFF"/>
              </w:rPr>
              <w:t>在地深耕，永續經營。尊重夥伴，合作共享。關懷誠信，不負所</w:t>
            </w:r>
            <w:proofErr w:type="gramStart"/>
            <w:r w:rsidRPr="005574D6">
              <w:rPr>
                <w:rFonts w:ascii="微軟正黑體" w:eastAsia="微軟正黑體" w:hAnsi="微軟正黑體" w:hint="eastAsia"/>
                <w:color w:val="222222"/>
                <w:spacing w:val="6"/>
                <w:shd w:val="clear" w:color="auto" w:fill="FFFFFF"/>
              </w:rPr>
              <w:t>託</w:t>
            </w:r>
            <w:proofErr w:type="gramEnd"/>
            <w:r w:rsidRPr="005574D6">
              <w:rPr>
                <w:rFonts w:ascii="微軟正黑體" w:eastAsia="微軟正黑體" w:hAnsi="微軟正黑體" w:hint="eastAsia"/>
                <w:color w:val="222222"/>
                <w:spacing w:val="6"/>
                <w:shd w:val="clear" w:color="auto" w:fill="FFFFFF"/>
              </w:rPr>
              <w:t>。</w:t>
            </w:r>
          </w:p>
          <w:p w:rsidR="004621D9" w:rsidRPr="005574D6" w:rsidRDefault="004621D9" w:rsidP="004621D9">
            <w:pPr>
              <w:spacing w:line="320" w:lineRule="exact"/>
              <w:jc w:val="both"/>
              <w:rPr>
                <w:rFonts w:ascii="微軟正黑體" w:eastAsia="微軟正黑體" w:hAnsi="微軟正黑體"/>
                <w:color w:val="222222"/>
                <w:spacing w:val="6"/>
                <w:shd w:val="clear" w:color="auto" w:fill="FFFFFF"/>
              </w:rPr>
            </w:pPr>
            <w:r w:rsidRPr="005574D6">
              <w:rPr>
                <w:rFonts w:ascii="微軟正黑體" w:eastAsia="微軟正黑體" w:hAnsi="微軟正黑體" w:hint="eastAsia"/>
                <w:color w:val="222222"/>
                <w:spacing w:val="6"/>
                <w:shd w:val="clear" w:color="auto" w:fill="FFFFFF"/>
              </w:rPr>
              <w:t>涵蓋個人壽險、意外險、團體險、醫療險、防癌險、年金保險</w:t>
            </w:r>
          </w:p>
          <w:p w:rsidR="004621D9" w:rsidRPr="00B52804" w:rsidRDefault="004621D9" w:rsidP="004621D9">
            <w:pPr>
              <w:spacing w:line="320" w:lineRule="exact"/>
              <w:jc w:val="both"/>
              <w:rPr>
                <w:rFonts w:ascii="微軟正黑體" w:eastAsia="微軟正黑體" w:hAnsi="微軟正黑體" w:cs="標楷體"/>
                <w:b/>
              </w:rPr>
            </w:pPr>
            <w:r w:rsidRPr="005574D6">
              <w:rPr>
                <w:rFonts w:ascii="微軟正黑體" w:eastAsia="微軟正黑體" w:hAnsi="微軟正黑體" w:hint="eastAsia"/>
                <w:color w:val="222222"/>
                <w:spacing w:val="6"/>
                <w:shd w:val="clear" w:color="auto" w:fill="FFFFFF"/>
              </w:rPr>
              <w:t>詳見南山人壽</w:t>
            </w:r>
            <w:proofErr w:type="gramStart"/>
            <w:r w:rsidRPr="005574D6">
              <w:rPr>
                <w:rFonts w:ascii="微軟正黑體" w:eastAsia="微軟正黑體" w:hAnsi="微軟正黑體" w:hint="eastAsia"/>
                <w:color w:val="222222"/>
                <w:spacing w:val="6"/>
                <w:shd w:val="clear" w:color="auto" w:fill="FFFFFF"/>
              </w:rPr>
              <w:t>公司官網</w:t>
            </w:r>
            <w:proofErr w:type="gramEnd"/>
            <w:r w:rsidRPr="005574D6">
              <w:rPr>
                <w:rFonts w:ascii="微軟正黑體" w:eastAsia="微軟正黑體" w:hAnsi="微軟正黑體" w:hint="eastAsia"/>
                <w:color w:val="222222"/>
                <w:spacing w:val="6"/>
                <w:shd w:val="clear" w:color="auto" w:fill="FFFFFF"/>
              </w:rPr>
              <w:t xml:space="preserve">： </w:t>
            </w:r>
            <w:r w:rsidRPr="005574D6">
              <w:rPr>
                <w:rFonts w:ascii="微軟正黑體" w:eastAsia="微軟正黑體" w:hAnsi="微軟正黑體"/>
              </w:rPr>
              <w:t>https://www.nanshanlife.com.tw</w:t>
            </w:r>
          </w:p>
        </w:tc>
      </w:tr>
      <w:tr w:rsidR="004621D9" w:rsidRPr="00315F6D" w:rsidTr="004621D9">
        <w:trPr>
          <w:jc w:val="center"/>
        </w:trPr>
        <w:tc>
          <w:tcPr>
            <w:tcW w:w="799" w:type="pct"/>
            <w:shd w:val="clear" w:color="auto" w:fill="auto"/>
            <w:vAlign w:val="center"/>
          </w:tcPr>
          <w:p w:rsidR="004621D9" w:rsidRPr="00315F6D" w:rsidRDefault="004621D9" w:rsidP="004621D9">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201" w:type="pct"/>
            <w:gridSpan w:val="3"/>
            <w:shd w:val="clear" w:color="auto" w:fill="auto"/>
            <w:vAlign w:val="center"/>
          </w:tcPr>
          <w:p w:rsidR="004621D9" w:rsidRPr="00315F6D" w:rsidRDefault="004621D9" w:rsidP="004621D9">
            <w:pPr>
              <w:spacing w:line="0" w:lineRule="atLeast"/>
              <w:rPr>
                <w:rFonts w:ascii="微軟正黑體" w:eastAsia="微軟正黑體" w:hAnsi="微軟正黑體"/>
                <w:color w:val="FF0000"/>
                <w:sz w:val="22"/>
              </w:rPr>
            </w:pPr>
            <w:r w:rsidRPr="005574D6">
              <w:rPr>
                <w:rFonts w:ascii="微軟正黑體" w:eastAsia="微軟正黑體" w:hAnsi="微軟正黑體" w:hint="eastAsia"/>
                <w:color w:val="222222"/>
                <w:spacing w:val="6"/>
                <w:shd w:val="clear" w:color="auto" w:fill="FFFFFF"/>
              </w:rPr>
              <w:t>承攬性質、非勞動契約</w:t>
            </w:r>
          </w:p>
        </w:tc>
      </w:tr>
      <w:tr w:rsidR="004621D9" w:rsidRPr="00315F6D" w:rsidTr="004621D9">
        <w:trPr>
          <w:trHeight w:hRule="exact" w:val="567"/>
          <w:jc w:val="center"/>
        </w:trPr>
        <w:tc>
          <w:tcPr>
            <w:tcW w:w="799" w:type="pct"/>
            <w:vMerge w:val="restart"/>
            <w:shd w:val="clear" w:color="auto" w:fill="auto"/>
            <w:vAlign w:val="center"/>
          </w:tcPr>
          <w:p w:rsidR="004621D9" w:rsidRPr="00315F6D" w:rsidRDefault="004621D9" w:rsidP="004621D9">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435" w:type="pct"/>
            <w:vMerge w:val="restart"/>
            <w:shd w:val="clear" w:color="auto" w:fill="auto"/>
            <w:vAlign w:val="center"/>
          </w:tcPr>
          <w:p w:rsidR="004621D9" w:rsidRPr="00315F6D" w:rsidRDefault="004621D9" w:rsidP="004621D9">
            <w:pPr>
              <w:spacing w:line="0" w:lineRule="atLeast"/>
              <w:rPr>
                <w:rFonts w:ascii="微軟正黑體" w:eastAsia="微軟正黑體" w:hAnsi="微軟正黑體"/>
                <w:color w:val="FF0000"/>
                <w:sz w:val="22"/>
              </w:rPr>
            </w:pPr>
            <w:r w:rsidRPr="005574D6">
              <w:rPr>
                <w:rFonts w:ascii="微軟正黑體" w:eastAsia="微軟正黑體" w:hAnsi="微軟正黑體" w:hint="eastAsia"/>
                <w:color w:val="222222"/>
                <w:spacing w:val="6"/>
                <w:shd w:val="clear" w:color="auto" w:fill="FFFFFF"/>
              </w:rPr>
              <w:t>詳見南山人壽</w:t>
            </w:r>
            <w:proofErr w:type="gramStart"/>
            <w:r w:rsidRPr="005574D6">
              <w:rPr>
                <w:rFonts w:ascii="微軟正黑體" w:eastAsia="微軟正黑體" w:hAnsi="微軟正黑體" w:hint="eastAsia"/>
                <w:color w:val="222222"/>
                <w:spacing w:val="6"/>
                <w:shd w:val="clear" w:color="auto" w:fill="FFFFFF"/>
              </w:rPr>
              <w:t>公司官網</w:t>
            </w:r>
            <w:proofErr w:type="gramEnd"/>
            <w:r w:rsidRPr="005574D6">
              <w:rPr>
                <w:rFonts w:ascii="微軟正黑體" w:eastAsia="微軟正黑體" w:hAnsi="微軟正黑體" w:hint="eastAsia"/>
                <w:color w:val="222222"/>
                <w:spacing w:val="6"/>
                <w:shd w:val="clear" w:color="auto" w:fill="FFFFFF"/>
              </w:rPr>
              <w:t xml:space="preserve">： </w:t>
            </w:r>
            <w:r w:rsidRPr="005574D6">
              <w:rPr>
                <w:rFonts w:ascii="微軟正黑體" w:eastAsia="微軟正黑體" w:hAnsi="微軟正黑體"/>
                <w:color w:val="222222"/>
                <w:spacing w:val="6"/>
                <w:shd w:val="clear" w:color="auto" w:fill="FFFFFF"/>
              </w:rPr>
              <w:t>https://www.nanshanlife.com.tw</w:t>
            </w:r>
          </w:p>
        </w:tc>
        <w:tc>
          <w:tcPr>
            <w:tcW w:w="926" w:type="pct"/>
            <w:shd w:val="clear" w:color="auto" w:fill="auto"/>
            <w:tcFitText/>
            <w:vAlign w:val="center"/>
          </w:tcPr>
          <w:p w:rsidR="004621D9" w:rsidRPr="00315F6D" w:rsidRDefault="004621D9" w:rsidP="004621D9">
            <w:pPr>
              <w:spacing w:line="0" w:lineRule="atLeast"/>
              <w:jc w:val="center"/>
              <w:rPr>
                <w:rFonts w:ascii="微軟正黑體" w:eastAsia="微軟正黑體" w:hAnsi="微軟正黑體"/>
                <w:kern w:val="20"/>
                <w:sz w:val="22"/>
              </w:rPr>
            </w:pPr>
            <w:r w:rsidRPr="00A46DFF">
              <w:rPr>
                <w:rFonts w:ascii="微軟正黑體" w:eastAsia="微軟正黑體" w:hAnsi="微軟正黑體" w:hint="eastAsia"/>
                <w:spacing w:val="3"/>
                <w:w w:val="69"/>
                <w:sz w:val="22"/>
              </w:rPr>
              <w:t>是否進用身心障礙人</w:t>
            </w:r>
            <w:r w:rsidRPr="00A46DFF">
              <w:rPr>
                <w:rFonts w:ascii="微軟正黑體" w:eastAsia="微軟正黑體" w:hAnsi="微軟正黑體" w:hint="eastAsia"/>
                <w:spacing w:val="-13"/>
                <w:w w:val="69"/>
                <w:sz w:val="22"/>
              </w:rPr>
              <w:t>員</w:t>
            </w:r>
          </w:p>
        </w:tc>
        <w:tc>
          <w:tcPr>
            <w:tcW w:w="840" w:type="pct"/>
            <w:shd w:val="clear" w:color="auto" w:fill="auto"/>
            <w:vAlign w:val="center"/>
          </w:tcPr>
          <w:p w:rsidR="004621D9" w:rsidRPr="00315F6D" w:rsidRDefault="004621D9" w:rsidP="004621D9">
            <w:pPr>
              <w:spacing w:line="0" w:lineRule="atLeast"/>
              <w:rPr>
                <w:rFonts w:ascii="微軟正黑體" w:eastAsia="微軟正黑體" w:hAnsi="微軟正黑體"/>
                <w:color w:val="FF0000"/>
                <w:sz w:val="22"/>
              </w:rPr>
            </w:pPr>
            <w:r>
              <w:rPr>
                <w:rFonts w:ascii="微軟正黑體" w:eastAsia="微軟正黑體" w:hAnsi="微軟正黑體"/>
                <w:color w:val="FF0000"/>
                <w:sz w:val="22"/>
              </w:rPr>
              <w:t>是</w:t>
            </w:r>
          </w:p>
        </w:tc>
      </w:tr>
      <w:tr w:rsidR="004621D9" w:rsidRPr="00315F6D" w:rsidTr="004621D9">
        <w:trPr>
          <w:trHeight w:hRule="exact" w:val="567"/>
          <w:jc w:val="center"/>
        </w:trPr>
        <w:tc>
          <w:tcPr>
            <w:tcW w:w="799" w:type="pct"/>
            <w:vMerge/>
            <w:shd w:val="clear" w:color="auto" w:fill="auto"/>
            <w:vAlign w:val="center"/>
          </w:tcPr>
          <w:p w:rsidR="004621D9" w:rsidRPr="00315F6D" w:rsidRDefault="004621D9" w:rsidP="004621D9">
            <w:pPr>
              <w:spacing w:line="0" w:lineRule="atLeast"/>
              <w:jc w:val="center"/>
              <w:rPr>
                <w:rFonts w:ascii="微軟正黑體" w:eastAsia="微軟正黑體" w:hAnsi="微軟正黑體"/>
                <w:sz w:val="22"/>
              </w:rPr>
            </w:pPr>
          </w:p>
        </w:tc>
        <w:tc>
          <w:tcPr>
            <w:tcW w:w="2435" w:type="pct"/>
            <w:vMerge/>
            <w:shd w:val="clear" w:color="auto" w:fill="auto"/>
            <w:vAlign w:val="center"/>
          </w:tcPr>
          <w:p w:rsidR="004621D9" w:rsidRPr="00315F6D" w:rsidRDefault="004621D9" w:rsidP="004621D9">
            <w:pPr>
              <w:spacing w:line="0" w:lineRule="atLeast"/>
              <w:rPr>
                <w:rFonts w:ascii="微軟正黑體" w:eastAsia="微軟正黑體" w:hAnsi="微軟正黑體"/>
                <w:color w:val="FF0000"/>
                <w:sz w:val="22"/>
              </w:rPr>
            </w:pPr>
          </w:p>
        </w:tc>
        <w:tc>
          <w:tcPr>
            <w:tcW w:w="926" w:type="pct"/>
            <w:shd w:val="clear" w:color="auto" w:fill="auto"/>
            <w:tcFitText/>
            <w:vAlign w:val="center"/>
          </w:tcPr>
          <w:p w:rsidR="004621D9" w:rsidRPr="00315F6D" w:rsidRDefault="004621D9" w:rsidP="004621D9">
            <w:pPr>
              <w:spacing w:line="0" w:lineRule="atLeast"/>
              <w:jc w:val="center"/>
              <w:rPr>
                <w:rFonts w:ascii="微軟正黑體" w:eastAsia="微軟正黑體" w:hAnsi="微軟正黑體"/>
                <w:spacing w:val="15"/>
                <w:w w:val="61"/>
                <w:kern w:val="0"/>
                <w:sz w:val="22"/>
              </w:rPr>
            </w:pPr>
            <w:r w:rsidRPr="006E3C28">
              <w:rPr>
                <w:rFonts w:ascii="微軟正黑體" w:eastAsia="微軟正黑體" w:hAnsi="微軟正黑體" w:hint="eastAsia"/>
                <w:w w:val="99"/>
                <w:sz w:val="22"/>
              </w:rPr>
              <w:t>是否進用外籍</w:t>
            </w:r>
            <w:r w:rsidRPr="006E3C28">
              <w:rPr>
                <w:rFonts w:ascii="微軟正黑體" w:eastAsia="微軟正黑體" w:hAnsi="微軟正黑體" w:hint="eastAsia"/>
                <w:spacing w:val="6"/>
                <w:w w:val="99"/>
                <w:sz w:val="22"/>
              </w:rPr>
              <w:t>生</w:t>
            </w:r>
          </w:p>
        </w:tc>
        <w:tc>
          <w:tcPr>
            <w:tcW w:w="840" w:type="pct"/>
            <w:shd w:val="clear" w:color="auto" w:fill="auto"/>
            <w:vAlign w:val="center"/>
          </w:tcPr>
          <w:p w:rsidR="004621D9" w:rsidRPr="00315F6D" w:rsidRDefault="004621D9" w:rsidP="004621D9">
            <w:pPr>
              <w:spacing w:line="0" w:lineRule="atLeast"/>
              <w:rPr>
                <w:rFonts w:ascii="微軟正黑體" w:eastAsia="微軟正黑體" w:hAnsi="微軟正黑體"/>
                <w:spacing w:val="15"/>
                <w:w w:val="61"/>
                <w:kern w:val="0"/>
                <w:sz w:val="22"/>
              </w:rPr>
            </w:pPr>
            <w:r w:rsidRPr="00C3037A">
              <w:rPr>
                <w:rFonts w:ascii="微軟正黑體" w:eastAsia="微軟正黑體" w:hAnsi="微軟正黑體"/>
                <w:color w:val="FF0000"/>
                <w:sz w:val="22"/>
              </w:rPr>
              <w:t>是</w:t>
            </w:r>
          </w:p>
        </w:tc>
      </w:tr>
      <w:tr w:rsidR="004621D9" w:rsidRPr="00315F6D" w:rsidTr="004621D9">
        <w:trPr>
          <w:trHeight w:val="1256"/>
          <w:jc w:val="center"/>
        </w:trPr>
        <w:tc>
          <w:tcPr>
            <w:tcW w:w="799" w:type="pct"/>
            <w:shd w:val="clear" w:color="auto" w:fill="auto"/>
            <w:vAlign w:val="center"/>
          </w:tcPr>
          <w:p w:rsidR="004621D9" w:rsidRPr="00315F6D" w:rsidRDefault="004621D9" w:rsidP="004621D9">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201" w:type="pct"/>
            <w:gridSpan w:val="3"/>
            <w:shd w:val="clear" w:color="auto" w:fill="auto"/>
            <w:vAlign w:val="center"/>
          </w:tcPr>
          <w:p w:rsidR="004621D9" w:rsidRPr="005574D6" w:rsidRDefault="004621D9" w:rsidP="004621D9">
            <w:pPr>
              <w:spacing w:line="320" w:lineRule="exact"/>
              <w:jc w:val="both"/>
              <w:rPr>
                <w:rFonts w:ascii="微軟正黑體" w:eastAsia="微軟正黑體" w:hAnsi="微軟正黑體"/>
                <w:color w:val="222222"/>
                <w:spacing w:val="6"/>
                <w:shd w:val="clear" w:color="auto" w:fill="FFFFFF"/>
              </w:rPr>
            </w:pPr>
            <w:r w:rsidRPr="005574D6">
              <w:rPr>
                <w:rFonts w:ascii="微軟正黑體" w:eastAsia="微軟正黑體" w:hAnsi="微軟正黑體" w:hint="eastAsia"/>
                <w:color w:val="222222"/>
                <w:spacing w:val="6"/>
                <w:shd w:val="clear" w:color="auto" w:fill="FFFFFF"/>
              </w:rPr>
              <w:t>在地深耕，永續經營。尊重夥伴，合作共享。關懷誠信，不負所</w:t>
            </w:r>
            <w:proofErr w:type="gramStart"/>
            <w:r w:rsidRPr="005574D6">
              <w:rPr>
                <w:rFonts w:ascii="微軟正黑體" w:eastAsia="微軟正黑體" w:hAnsi="微軟正黑體" w:hint="eastAsia"/>
                <w:color w:val="222222"/>
                <w:spacing w:val="6"/>
                <w:shd w:val="clear" w:color="auto" w:fill="FFFFFF"/>
              </w:rPr>
              <w:t>託</w:t>
            </w:r>
            <w:proofErr w:type="gramEnd"/>
            <w:r w:rsidRPr="005574D6">
              <w:rPr>
                <w:rFonts w:ascii="微軟正黑體" w:eastAsia="微軟正黑體" w:hAnsi="微軟正黑體" w:hint="eastAsia"/>
                <w:color w:val="222222"/>
                <w:spacing w:val="6"/>
                <w:shd w:val="clear" w:color="auto" w:fill="FFFFFF"/>
              </w:rPr>
              <w:t>。</w:t>
            </w:r>
          </w:p>
          <w:p w:rsidR="004621D9" w:rsidRPr="005574D6" w:rsidRDefault="004621D9" w:rsidP="004621D9">
            <w:pPr>
              <w:spacing w:line="320" w:lineRule="exact"/>
              <w:jc w:val="both"/>
              <w:rPr>
                <w:rFonts w:ascii="微軟正黑體" w:eastAsia="微軟正黑體" w:hAnsi="微軟正黑體"/>
                <w:color w:val="222222"/>
                <w:spacing w:val="6"/>
                <w:shd w:val="clear" w:color="auto" w:fill="FFFFFF"/>
              </w:rPr>
            </w:pPr>
            <w:r w:rsidRPr="005574D6">
              <w:rPr>
                <w:rFonts w:ascii="微軟正黑體" w:eastAsia="微軟正黑體" w:hAnsi="微軟正黑體" w:hint="eastAsia"/>
                <w:color w:val="222222"/>
                <w:spacing w:val="6"/>
                <w:shd w:val="clear" w:color="auto" w:fill="FFFFFF"/>
              </w:rPr>
              <w:t>涵蓋個人壽險、意外險、團體險、醫療險、防癌險、年金保險</w:t>
            </w:r>
          </w:p>
          <w:p w:rsidR="004621D9" w:rsidRDefault="004621D9" w:rsidP="004621D9">
            <w:pPr>
              <w:spacing w:line="0" w:lineRule="atLeast"/>
              <w:rPr>
                <w:rFonts w:ascii="微軟正黑體" w:eastAsia="微軟正黑體" w:hAnsi="微軟正黑體"/>
                <w:color w:val="FF0000"/>
                <w:sz w:val="22"/>
              </w:rPr>
            </w:pPr>
            <w:r w:rsidRPr="005574D6">
              <w:rPr>
                <w:rFonts w:ascii="微軟正黑體" w:eastAsia="微軟正黑體" w:hAnsi="微軟正黑體" w:hint="eastAsia"/>
                <w:color w:val="222222"/>
                <w:spacing w:val="6"/>
                <w:shd w:val="clear" w:color="auto" w:fill="FFFFFF"/>
              </w:rPr>
              <w:t>詳見南山人壽</w:t>
            </w:r>
            <w:proofErr w:type="gramStart"/>
            <w:r w:rsidRPr="005574D6">
              <w:rPr>
                <w:rFonts w:ascii="微軟正黑體" w:eastAsia="微軟正黑體" w:hAnsi="微軟正黑體" w:hint="eastAsia"/>
                <w:color w:val="222222"/>
                <w:spacing w:val="6"/>
                <w:shd w:val="clear" w:color="auto" w:fill="FFFFFF"/>
              </w:rPr>
              <w:t>公司官網</w:t>
            </w:r>
            <w:proofErr w:type="gramEnd"/>
            <w:r w:rsidRPr="005574D6">
              <w:rPr>
                <w:rFonts w:ascii="微軟正黑體" w:eastAsia="微軟正黑體" w:hAnsi="微軟正黑體" w:hint="eastAsia"/>
                <w:color w:val="222222"/>
                <w:spacing w:val="6"/>
                <w:shd w:val="clear" w:color="auto" w:fill="FFFFFF"/>
              </w:rPr>
              <w:t xml:space="preserve">： </w:t>
            </w:r>
            <w:r w:rsidRPr="005574D6">
              <w:rPr>
                <w:rFonts w:ascii="微軟正黑體" w:eastAsia="微軟正黑體" w:hAnsi="微軟正黑體"/>
              </w:rPr>
              <w:t>https://www.nanshanlife.com.tw</w:t>
            </w:r>
            <w:r>
              <w:rPr>
                <w:rFonts w:ascii="微軟正黑體" w:eastAsia="微軟正黑體" w:hAnsi="微軟正黑體"/>
                <w:color w:val="FF0000"/>
                <w:sz w:val="22"/>
              </w:rPr>
              <w:t xml:space="preserve"> </w:t>
            </w:r>
          </w:p>
          <w:p w:rsidR="004621D9" w:rsidRPr="00315F6D" w:rsidRDefault="004621D9" w:rsidP="004621D9">
            <w:pPr>
              <w:spacing w:line="0" w:lineRule="atLeast"/>
              <w:rPr>
                <w:rFonts w:ascii="微軟正黑體" w:eastAsia="微軟正黑體" w:hAnsi="微軟正黑體"/>
                <w:color w:val="FF0000"/>
                <w:sz w:val="22"/>
              </w:rPr>
            </w:pPr>
          </w:p>
        </w:tc>
      </w:tr>
    </w:tbl>
    <w:p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200"/>
        <w:gridCol w:w="837"/>
        <w:gridCol w:w="1795"/>
        <w:gridCol w:w="1557"/>
        <w:gridCol w:w="1580"/>
        <w:gridCol w:w="1555"/>
        <w:gridCol w:w="1054"/>
      </w:tblGrid>
      <w:tr w:rsidR="0036686D" w:rsidRPr="00315F6D" w:rsidTr="002A1D41">
        <w:trPr>
          <w:trHeight w:val="20"/>
          <w:jc w:val="center"/>
        </w:trPr>
        <w:tc>
          <w:tcPr>
            <w:tcW w:w="626"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437"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37" w:type="pct"/>
            <w:shd w:val="clear" w:color="auto" w:fill="auto"/>
            <w:vAlign w:val="center"/>
          </w:tcPr>
          <w:p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rsidR="0036686D" w:rsidRPr="00315F6D" w:rsidRDefault="0036686D" w:rsidP="002A1D41">
            <w:pPr>
              <w:spacing w:line="300" w:lineRule="exact"/>
              <w:jc w:val="center"/>
              <w:rPr>
                <w:rFonts w:ascii="微軟正黑體" w:eastAsia="微軟正黑體" w:hAnsi="微軟正黑體"/>
                <w:sz w:val="22"/>
              </w:rPr>
            </w:pPr>
            <w:proofErr w:type="gramStart"/>
            <w:r w:rsidRPr="00315F6D">
              <w:rPr>
                <w:rFonts w:ascii="微軟正黑體" w:eastAsia="微軟正黑體" w:hAnsi="微軟正黑體" w:hint="eastAsia"/>
                <w:color w:val="FF0000"/>
                <w:sz w:val="22"/>
              </w:rPr>
              <w:t>（</w:t>
            </w:r>
            <w:proofErr w:type="gramEnd"/>
            <w:r w:rsidRPr="00315F6D">
              <w:rPr>
                <w:rFonts w:ascii="微軟正黑體" w:eastAsia="微軟正黑體" w:hAnsi="微軟正黑體" w:hint="eastAsia"/>
                <w:color w:val="FF0000"/>
                <w:sz w:val="22"/>
              </w:rPr>
              <w:t>例如：學歷及系所、技能、語文、證照等</w:t>
            </w:r>
            <w:proofErr w:type="gramStart"/>
            <w:r w:rsidRPr="00315F6D">
              <w:rPr>
                <w:rFonts w:ascii="微軟正黑體" w:eastAsia="微軟正黑體" w:hAnsi="微軟正黑體" w:hint="eastAsia"/>
                <w:color w:val="FF0000"/>
                <w:sz w:val="22"/>
              </w:rPr>
              <w:t>）</w:t>
            </w:r>
            <w:proofErr w:type="gramEnd"/>
          </w:p>
        </w:tc>
        <w:tc>
          <w:tcPr>
            <w:tcW w:w="813" w:type="pct"/>
            <w:shd w:val="clear" w:color="auto" w:fill="auto"/>
            <w:vAlign w:val="center"/>
          </w:tcPr>
          <w:p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825" w:type="pct"/>
            <w:shd w:val="clear" w:color="auto" w:fill="auto"/>
            <w:vAlign w:val="center"/>
          </w:tcPr>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812" w:type="pct"/>
            <w:vAlign w:val="center"/>
          </w:tcPr>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50" w:type="pct"/>
            <w:vAlign w:val="center"/>
          </w:tcPr>
          <w:p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6A484D" w:rsidRPr="00315F6D" w:rsidTr="002A1D41">
        <w:trPr>
          <w:trHeight w:val="20"/>
          <w:jc w:val="center"/>
        </w:trPr>
        <w:tc>
          <w:tcPr>
            <w:tcW w:w="626" w:type="pct"/>
            <w:shd w:val="clear" w:color="auto" w:fill="auto"/>
            <w:vAlign w:val="center"/>
          </w:tcPr>
          <w:p w:rsidR="006A484D" w:rsidRPr="005574D6" w:rsidRDefault="006A484D" w:rsidP="006A484D">
            <w:pPr>
              <w:spacing w:line="320" w:lineRule="exact"/>
              <w:jc w:val="both"/>
              <w:rPr>
                <w:rFonts w:ascii="微軟正黑體" w:eastAsia="微軟正黑體" w:hAnsi="微軟正黑體"/>
                <w:color w:val="222222"/>
                <w:spacing w:val="6"/>
                <w:shd w:val="clear" w:color="auto" w:fill="FFFFFF"/>
              </w:rPr>
            </w:pPr>
            <w:r w:rsidRPr="005574D6">
              <w:rPr>
                <w:rFonts w:ascii="微軟正黑體" w:eastAsia="微軟正黑體" w:hAnsi="微軟正黑體" w:hint="eastAsia"/>
                <w:color w:val="222222"/>
                <w:spacing w:val="6"/>
                <w:shd w:val="clear" w:color="auto" w:fill="FFFFFF"/>
              </w:rPr>
              <w:t>國內業務人員(承攬性質、非勞動契約)</w:t>
            </w:r>
          </w:p>
          <w:p w:rsidR="006A484D" w:rsidRPr="00315F6D" w:rsidRDefault="006A484D" w:rsidP="006A484D">
            <w:pPr>
              <w:adjustRightInd w:val="0"/>
              <w:snapToGrid w:val="0"/>
              <w:spacing w:line="0" w:lineRule="atLeast"/>
              <w:jc w:val="center"/>
              <w:rPr>
                <w:rFonts w:ascii="微軟正黑體" w:eastAsia="微軟正黑體" w:hAnsi="微軟正黑體"/>
                <w:color w:val="FF0000"/>
                <w:sz w:val="22"/>
              </w:rPr>
            </w:pPr>
          </w:p>
        </w:tc>
        <w:tc>
          <w:tcPr>
            <w:tcW w:w="437"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color w:val="FF0000"/>
                <w:sz w:val="22"/>
              </w:rPr>
            </w:pPr>
            <w:r>
              <w:rPr>
                <w:rFonts w:ascii="微軟正黑體" w:eastAsia="微軟正黑體" w:hAnsi="微軟正黑體" w:cs="標楷體" w:hint="eastAsia"/>
                <w:b/>
              </w:rPr>
              <w:t>不限</w:t>
            </w:r>
          </w:p>
        </w:tc>
        <w:tc>
          <w:tcPr>
            <w:tcW w:w="937" w:type="pct"/>
            <w:shd w:val="clear" w:color="auto" w:fill="auto"/>
            <w:vAlign w:val="center"/>
          </w:tcPr>
          <w:p w:rsidR="006A484D" w:rsidRDefault="006A484D" w:rsidP="006A484D">
            <w:pPr>
              <w:spacing w:line="320" w:lineRule="exact"/>
              <w:rPr>
                <w:rFonts w:ascii="微軟正黑體" w:eastAsia="微軟正黑體" w:hAnsi="微軟正黑體" w:cs="標楷體"/>
                <w:b/>
              </w:rPr>
            </w:pPr>
            <w:r w:rsidRPr="00844692">
              <w:rPr>
                <w:rFonts w:ascii="微軟正黑體" w:eastAsia="微軟正黑體" w:hAnsi="微軟正黑體" w:hint="eastAsia"/>
              </w:rPr>
              <w:t>高中職以上</w:t>
            </w:r>
          </w:p>
          <w:p w:rsidR="006A484D" w:rsidRPr="00B52804" w:rsidRDefault="006A484D" w:rsidP="006A484D">
            <w:pPr>
              <w:spacing w:line="320" w:lineRule="exact"/>
              <w:rPr>
                <w:rFonts w:ascii="微軟正黑體" w:eastAsia="微軟正黑體" w:hAnsi="微軟正黑體" w:cs="標楷體" w:hint="eastAsia"/>
                <w:b/>
              </w:rPr>
            </w:pPr>
            <w:r>
              <w:rPr>
                <w:rFonts w:ascii="微軟正黑體" w:eastAsia="微軟正黑體" w:hAnsi="微軟正黑體" w:cs="標楷體" w:hint="eastAsia"/>
                <w:b/>
              </w:rPr>
              <w:t>■畢業生</w:t>
            </w:r>
          </w:p>
        </w:tc>
        <w:tc>
          <w:tcPr>
            <w:tcW w:w="813" w:type="pct"/>
            <w:shd w:val="clear" w:color="auto" w:fill="auto"/>
            <w:vAlign w:val="center"/>
          </w:tcPr>
          <w:p w:rsidR="006A484D" w:rsidRPr="00315F6D" w:rsidRDefault="006A484D" w:rsidP="006A484D">
            <w:pPr>
              <w:adjustRightInd w:val="0"/>
              <w:snapToGrid w:val="0"/>
              <w:spacing w:line="0" w:lineRule="atLeast"/>
              <w:rPr>
                <w:rFonts w:ascii="微軟正黑體" w:eastAsia="微軟正黑體" w:hAnsi="微軟正黑體" w:hint="eastAsia"/>
                <w:color w:val="FF0000"/>
                <w:sz w:val="22"/>
              </w:rPr>
            </w:pPr>
            <w:r w:rsidRPr="00844692">
              <w:rPr>
                <w:rFonts w:ascii="微軟正黑體" w:eastAsia="微軟正黑體" w:hAnsi="微軟正黑體" w:hint="eastAsia"/>
              </w:rPr>
              <w:t>面議</w:t>
            </w:r>
          </w:p>
        </w:tc>
        <w:tc>
          <w:tcPr>
            <w:tcW w:w="825" w:type="pct"/>
            <w:shd w:val="clear" w:color="auto" w:fill="auto"/>
            <w:vAlign w:val="center"/>
          </w:tcPr>
          <w:p w:rsidR="006A484D" w:rsidRPr="00844692" w:rsidRDefault="006A484D" w:rsidP="006A484D">
            <w:pPr>
              <w:spacing w:line="320" w:lineRule="exact"/>
              <w:jc w:val="both"/>
              <w:rPr>
                <w:rFonts w:ascii="微軟正黑體" w:eastAsia="微軟正黑體" w:hAnsi="微軟正黑體"/>
              </w:rPr>
            </w:pPr>
            <w:r w:rsidRPr="00844692">
              <w:rPr>
                <w:rFonts w:ascii="微軟正黑體" w:eastAsia="微軟正黑體" w:hAnsi="微軟正黑體" w:hint="eastAsia"/>
              </w:rPr>
              <w:t>招攬保險商品、推廣保險以及與保險契約有關之各項服務</w:t>
            </w:r>
          </w:p>
          <w:p w:rsidR="006A484D" w:rsidRPr="00315F6D" w:rsidRDefault="006A484D" w:rsidP="006A484D">
            <w:pPr>
              <w:adjustRightInd w:val="0"/>
              <w:snapToGrid w:val="0"/>
              <w:spacing w:line="0" w:lineRule="atLeast"/>
              <w:rPr>
                <w:rFonts w:ascii="微軟正黑體" w:eastAsia="微軟正黑體" w:hAnsi="微軟正黑體"/>
                <w:color w:val="FF0000"/>
                <w:sz w:val="22"/>
              </w:rPr>
            </w:pPr>
            <w:r w:rsidRPr="00844692">
              <w:rPr>
                <w:rFonts w:ascii="微軟正黑體" w:eastAsia="微軟正黑體" w:hAnsi="微軟正黑體" w:hint="eastAsia"/>
              </w:rPr>
              <w:br/>
              <w:t>關於保險業務員報酬部分，係依實際招攬業績(實收保險費)的比例計算，本網頁</w:t>
            </w:r>
            <w:r w:rsidRPr="00844692">
              <w:rPr>
                <w:rFonts w:ascii="微軟正黑體" w:eastAsia="微軟正黑體" w:hAnsi="微軟正黑體" w:hint="eastAsia"/>
              </w:rPr>
              <w:lastRenderedPageBreak/>
              <w:t>所顯示待遇部分係因欄位選項受限，故為簡要記載</w:t>
            </w:r>
          </w:p>
        </w:tc>
        <w:tc>
          <w:tcPr>
            <w:tcW w:w="812" w:type="pct"/>
          </w:tcPr>
          <w:p w:rsidR="006A484D" w:rsidRPr="00315F6D" w:rsidRDefault="006A484D" w:rsidP="006A484D">
            <w:pPr>
              <w:adjustRightInd w:val="0"/>
              <w:snapToGrid w:val="0"/>
              <w:spacing w:line="0" w:lineRule="atLeast"/>
              <w:rPr>
                <w:rFonts w:ascii="微軟正黑體" w:eastAsia="微軟正黑體" w:hAnsi="微軟正黑體"/>
                <w:color w:val="FF0000"/>
                <w:sz w:val="22"/>
              </w:rPr>
            </w:pPr>
            <w:r>
              <w:rPr>
                <w:rFonts w:ascii="微軟正黑體" w:eastAsia="微軟正黑體" w:hAnsi="微軟正黑體" w:cs="標楷體" w:hint="eastAsia"/>
                <w:b/>
              </w:rPr>
              <w:lastRenderedPageBreak/>
              <w:t>新竹縣竹北市</w:t>
            </w:r>
          </w:p>
        </w:tc>
        <w:tc>
          <w:tcPr>
            <w:tcW w:w="550" w:type="pct"/>
          </w:tcPr>
          <w:p w:rsidR="006A484D" w:rsidRPr="00315F6D" w:rsidRDefault="006A484D" w:rsidP="006A484D">
            <w:pPr>
              <w:adjustRightInd w:val="0"/>
              <w:snapToGrid w:val="0"/>
              <w:spacing w:line="0" w:lineRule="atLeast"/>
              <w:jc w:val="center"/>
              <w:rPr>
                <w:rFonts w:ascii="微軟正黑體" w:eastAsia="微軟正黑體" w:hAnsi="微軟正黑體"/>
                <w:color w:val="FF0000"/>
                <w:sz w:val="22"/>
                <w:highlight w:val="yellow"/>
              </w:rPr>
            </w:pPr>
          </w:p>
        </w:tc>
      </w:tr>
      <w:tr w:rsidR="006A484D" w:rsidRPr="00315F6D" w:rsidTr="002A1D41">
        <w:trPr>
          <w:trHeight w:val="20"/>
          <w:jc w:val="center"/>
        </w:trPr>
        <w:tc>
          <w:tcPr>
            <w:tcW w:w="626"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color w:val="FF0000"/>
                <w:sz w:val="22"/>
              </w:rPr>
            </w:pPr>
            <w:r>
              <w:t>優質人才培訓計畫專案人員</w:t>
            </w:r>
            <w:r w:rsidRPr="005574D6">
              <w:rPr>
                <w:rFonts w:ascii="微軟正黑體" w:eastAsia="微軟正黑體" w:hAnsi="微軟正黑體" w:hint="eastAsia"/>
                <w:color w:val="222222"/>
                <w:spacing w:val="6"/>
                <w:shd w:val="clear" w:color="auto" w:fill="FFFFFF"/>
              </w:rPr>
              <w:t>(承攬性質、非勞動契約)</w:t>
            </w:r>
          </w:p>
        </w:tc>
        <w:tc>
          <w:tcPr>
            <w:tcW w:w="437"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color w:val="FF0000"/>
                <w:sz w:val="22"/>
              </w:rPr>
            </w:pPr>
            <w:r>
              <w:rPr>
                <w:rFonts w:ascii="微軟正黑體" w:eastAsia="微軟正黑體" w:hAnsi="微軟正黑體" w:cs="標楷體" w:hint="eastAsia"/>
                <w:b/>
              </w:rPr>
              <w:t>不限</w:t>
            </w:r>
          </w:p>
        </w:tc>
        <w:tc>
          <w:tcPr>
            <w:tcW w:w="937" w:type="pct"/>
            <w:shd w:val="clear" w:color="auto" w:fill="auto"/>
            <w:vAlign w:val="center"/>
          </w:tcPr>
          <w:p w:rsidR="006A484D" w:rsidRDefault="006A484D" w:rsidP="006A484D">
            <w:pPr>
              <w:spacing w:line="320" w:lineRule="exact"/>
              <w:rPr>
                <w:rFonts w:ascii="微軟正黑體" w:eastAsia="微軟正黑體" w:hAnsi="微軟正黑體" w:cs="標楷體"/>
                <w:b/>
              </w:rPr>
            </w:pPr>
            <w:r w:rsidRPr="00844692">
              <w:rPr>
                <w:rFonts w:ascii="微軟正黑體" w:eastAsia="微軟正黑體" w:hAnsi="微軟正黑體" w:hint="eastAsia"/>
              </w:rPr>
              <w:t>高中職以上</w:t>
            </w:r>
          </w:p>
          <w:p w:rsidR="006A484D" w:rsidRPr="00B52804" w:rsidRDefault="006A484D" w:rsidP="006A484D">
            <w:pPr>
              <w:spacing w:line="320" w:lineRule="exact"/>
              <w:rPr>
                <w:rFonts w:ascii="微軟正黑體" w:eastAsia="微軟正黑體" w:hAnsi="微軟正黑體" w:cs="標楷體" w:hint="eastAsia"/>
                <w:b/>
              </w:rPr>
            </w:pPr>
            <w:r>
              <w:rPr>
                <w:rFonts w:ascii="微軟正黑體" w:eastAsia="微軟正黑體" w:hAnsi="微軟正黑體" w:cs="標楷體" w:hint="eastAsia"/>
                <w:b/>
              </w:rPr>
              <w:t>■畢業生</w:t>
            </w:r>
          </w:p>
        </w:tc>
        <w:tc>
          <w:tcPr>
            <w:tcW w:w="813" w:type="pct"/>
            <w:shd w:val="clear" w:color="auto" w:fill="auto"/>
            <w:vAlign w:val="center"/>
          </w:tcPr>
          <w:p w:rsidR="006A484D" w:rsidRPr="00315F6D" w:rsidRDefault="006A484D" w:rsidP="006A484D">
            <w:pPr>
              <w:adjustRightInd w:val="0"/>
              <w:snapToGrid w:val="0"/>
              <w:spacing w:line="0" w:lineRule="atLeast"/>
              <w:rPr>
                <w:rFonts w:ascii="微軟正黑體" w:eastAsia="微軟正黑體" w:hAnsi="微軟正黑體" w:hint="eastAsia"/>
                <w:color w:val="FF0000"/>
                <w:sz w:val="22"/>
              </w:rPr>
            </w:pPr>
            <w:r w:rsidRPr="00844692">
              <w:rPr>
                <w:rFonts w:ascii="微軟正黑體" w:eastAsia="微軟正黑體" w:hAnsi="微軟正黑體" w:hint="eastAsia"/>
              </w:rPr>
              <w:t>面議</w:t>
            </w:r>
          </w:p>
        </w:tc>
        <w:tc>
          <w:tcPr>
            <w:tcW w:w="825" w:type="pct"/>
            <w:shd w:val="clear" w:color="auto" w:fill="auto"/>
            <w:vAlign w:val="center"/>
          </w:tcPr>
          <w:p w:rsidR="006A484D" w:rsidRPr="00844692" w:rsidRDefault="006A484D" w:rsidP="006A484D">
            <w:pPr>
              <w:spacing w:line="320" w:lineRule="exact"/>
              <w:jc w:val="both"/>
              <w:rPr>
                <w:rFonts w:ascii="微軟正黑體" w:eastAsia="微軟正黑體" w:hAnsi="微軟正黑體"/>
              </w:rPr>
            </w:pPr>
            <w:r w:rsidRPr="00844692">
              <w:rPr>
                <w:rFonts w:ascii="微軟正黑體" w:eastAsia="微軟正黑體" w:hAnsi="微軟正黑體" w:hint="eastAsia"/>
              </w:rPr>
              <w:t>招攬保險商品、推廣保險以及與保險契約有關之各項服務</w:t>
            </w:r>
          </w:p>
          <w:p w:rsidR="006A484D" w:rsidRPr="00315F6D" w:rsidRDefault="006A484D" w:rsidP="006A484D">
            <w:pPr>
              <w:adjustRightInd w:val="0"/>
              <w:snapToGrid w:val="0"/>
              <w:spacing w:line="0" w:lineRule="atLeast"/>
              <w:rPr>
                <w:rFonts w:ascii="微軟正黑體" w:eastAsia="微軟正黑體" w:hAnsi="微軟正黑體"/>
                <w:color w:val="FF0000"/>
                <w:sz w:val="22"/>
              </w:rPr>
            </w:pPr>
            <w:r w:rsidRPr="00844692">
              <w:rPr>
                <w:rFonts w:ascii="微軟正黑體" w:eastAsia="微軟正黑體" w:hAnsi="微軟正黑體" w:hint="eastAsia"/>
              </w:rPr>
              <w:br/>
              <w:t>關於保險業務員報酬部分，係依實際招攬業績(實收保險費)的比例計算，本網頁所顯示待遇部分係因欄位選項受限，故為簡要記載</w:t>
            </w:r>
          </w:p>
        </w:tc>
        <w:tc>
          <w:tcPr>
            <w:tcW w:w="812" w:type="pct"/>
          </w:tcPr>
          <w:p w:rsidR="006A484D" w:rsidRPr="00315F6D" w:rsidRDefault="006A484D" w:rsidP="006A484D">
            <w:pPr>
              <w:adjustRightInd w:val="0"/>
              <w:snapToGrid w:val="0"/>
              <w:spacing w:line="0" w:lineRule="atLeast"/>
              <w:rPr>
                <w:rFonts w:ascii="微軟正黑體" w:eastAsia="微軟正黑體" w:hAnsi="微軟正黑體"/>
                <w:color w:val="FF0000"/>
                <w:sz w:val="22"/>
              </w:rPr>
            </w:pPr>
            <w:r>
              <w:rPr>
                <w:rFonts w:ascii="微軟正黑體" w:eastAsia="微軟正黑體" w:hAnsi="微軟正黑體" w:cs="標楷體" w:hint="eastAsia"/>
                <w:b/>
              </w:rPr>
              <w:t>新竹縣竹北市</w:t>
            </w:r>
          </w:p>
        </w:tc>
        <w:tc>
          <w:tcPr>
            <w:tcW w:w="550" w:type="pct"/>
          </w:tcPr>
          <w:p w:rsidR="006A484D" w:rsidRPr="00315F6D" w:rsidRDefault="006A484D" w:rsidP="006A484D">
            <w:pPr>
              <w:adjustRightInd w:val="0"/>
              <w:snapToGrid w:val="0"/>
              <w:spacing w:line="0" w:lineRule="atLeast"/>
              <w:jc w:val="center"/>
              <w:rPr>
                <w:rFonts w:ascii="微軟正黑體" w:eastAsia="微軟正黑體" w:hAnsi="微軟正黑體"/>
                <w:color w:val="FF0000"/>
                <w:sz w:val="22"/>
                <w:highlight w:val="yellow"/>
              </w:rPr>
            </w:pPr>
          </w:p>
        </w:tc>
      </w:tr>
      <w:tr w:rsidR="006A484D" w:rsidRPr="00315F6D" w:rsidTr="002A1D41">
        <w:trPr>
          <w:trHeight w:val="20"/>
          <w:jc w:val="center"/>
        </w:trPr>
        <w:tc>
          <w:tcPr>
            <w:tcW w:w="626"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812" w:type="pct"/>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550" w:type="pct"/>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r>
      <w:tr w:rsidR="006A484D" w:rsidRPr="00315F6D" w:rsidTr="002A1D41">
        <w:trPr>
          <w:trHeight w:val="20"/>
          <w:jc w:val="center"/>
        </w:trPr>
        <w:tc>
          <w:tcPr>
            <w:tcW w:w="626"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812" w:type="pct"/>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550" w:type="pct"/>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r>
      <w:tr w:rsidR="006A484D" w:rsidRPr="00315F6D" w:rsidTr="002A1D41">
        <w:trPr>
          <w:trHeight w:val="20"/>
          <w:jc w:val="center"/>
        </w:trPr>
        <w:tc>
          <w:tcPr>
            <w:tcW w:w="626"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812" w:type="pct"/>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550" w:type="pct"/>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r>
      <w:tr w:rsidR="006A484D" w:rsidRPr="00315F6D" w:rsidTr="002A1D41">
        <w:trPr>
          <w:trHeight w:val="20"/>
          <w:jc w:val="center"/>
        </w:trPr>
        <w:tc>
          <w:tcPr>
            <w:tcW w:w="626"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812" w:type="pct"/>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550" w:type="pct"/>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r>
      <w:tr w:rsidR="006A484D" w:rsidRPr="00315F6D" w:rsidTr="002A1D41">
        <w:trPr>
          <w:trHeight w:val="148"/>
          <w:jc w:val="center"/>
        </w:trPr>
        <w:tc>
          <w:tcPr>
            <w:tcW w:w="626"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812" w:type="pct"/>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c>
          <w:tcPr>
            <w:tcW w:w="550" w:type="pct"/>
          </w:tcPr>
          <w:p w:rsidR="006A484D" w:rsidRPr="00315F6D" w:rsidRDefault="006A484D" w:rsidP="006A484D">
            <w:pPr>
              <w:adjustRightInd w:val="0"/>
              <w:snapToGrid w:val="0"/>
              <w:spacing w:line="0" w:lineRule="atLeast"/>
              <w:jc w:val="center"/>
              <w:rPr>
                <w:rFonts w:ascii="微軟正黑體" w:eastAsia="微軟正黑體" w:hAnsi="微軟正黑體"/>
                <w:sz w:val="22"/>
              </w:rPr>
            </w:pPr>
          </w:p>
        </w:tc>
      </w:tr>
    </w:tbl>
    <w:p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rsidR="007D1F13" w:rsidRDefault="007D1F13">
      <w:bookmarkStart w:id="0" w:name="_GoBack"/>
      <w:bookmarkEnd w:id="0"/>
    </w:p>
    <w:sectPr w:rsidR="007D1F13" w:rsidSect="00645210">
      <w:footerReference w:type="default" r:id="rId6"/>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34C" w:rsidRDefault="0027334C">
      <w:r>
        <w:separator/>
      </w:r>
    </w:p>
  </w:endnote>
  <w:endnote w:type="continuationSeparator" w:id="0">
    <w:p w:rsidR="0027334C" w:rsidRDefault="0027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132397"/>
      <w:docPartObj>
        <w:docPartGallery w:val="Page Numbers (Bottom of Page)"/>
        <w:docPartUnique/>
      </w:docPartObj>
    </w:sdtPr>
    <w:sdtEndPr/>
    <w:sdtContent>
      <w:p w:rsidR="000C3E48"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34C" w:rsidRDefault="0027334C">
      <w:r>
        <w:separator/>
      </w:r>
    </w:p>
  </w:footnote>
  <w:footnote w:type="continuationSeparator" w:id="0">
    <w:p w:rsidR="0027334C" w:rsidRDefault="00273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27334C"/>
    <w:rsid w:val="0036686D"/>
    <w:rsid w:val="004621D9"/>
    <w:rsid w:val="00645210"/>
    <w:rsid w:val="006A484D"/>
    <w:rsid w:val="007D1F13"/>
    <w:rsid w:val="00834C21"/>
    <w:rsid w:val="00CC7A92"/>
    <w:rsid w:val="00D01DD5"/>
    <w:rsid w:val="00F66C74"/>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EE8FA"/>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paragraph" w:styleId="a5">
    <w:name w:val="header"/>
    <w:basedOn w:val="a"/>
    <w:link w:val="a6"/>
    <w:uiPriority w:val="99"/>
    <w:unhideWhenUsed/>
    <w:rsid w:val="004621D9"/>
    <w:pPr>
      <w:tabs>
        <w:tab w:val="center" w:pos="4153"/>
        <w:tab w:val="right" w:pos="8306"/>
      </w:tabs>
      <w:snapToGrid w:val="0"/>
    </w:pPr>
    <w:rPr>
      <w:sz w:val="20"/>
      <w:szCs w:val="20"/>
    </w:rPr>
  </w:style>
  <w:style w:type="character" w:customStyle="1" w:styleId="a6">
    <w:name w:val="頁首 字元"/>
    <w:basedOn w:val="a0"/>
    <w:link w:val="a5"/>
    <w:uiPriority w:val="99"/>
    <w:rsid w:val="004621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Administrator</cp:lastModifiedBy>
  <cp:revision>4</cp:revision>
  <dcterms:created xsi:type="dcterms:W3CDTF">2023-04-24T02:56:00Z</dcterms:created>
  <dcterms:modified xsi:type="dcterms:W3CDTF">2025-03-19T06:46:00Z</dcterms:modified>
</cp:coreProperties>
</file>