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59"/>
        <w:gridCol w:w="4771"/>
        <w:gridCol w:w="1773"/>
        <w:gridCol w:w="1675"/>
      </w:tblGrid>
      <w:tr w:rsidR="0036686D" w:rsidRPr="00315F6D" w:rsidTr="002A1D41">
        <w:trPr>
          <w:jc w:val="center"/>
        </w:trPr>
        <w:tc>
          <w:tcPr>
            <w:tcW w:w="824" w:type="pct"/>
            <w:shd w:val="clear" w:color="auto" w:fill="auto"/>
            <w:vAlign w:val="center"/>
          </w:tcPr>
          <w:p w:rsidR="0036686D" w:rsidRPr="00315F6D" w:rsidRDefault="0036686D" w:rsidP="0038277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公司名稱</w:t>
            </w:r>
          </w:p>
        </w:tc>
        <w:tc>
          <w:tcPr>
            <w:tcW w:w="2460" w:type="pct"/>
            <w:shd w:val="clear" w:color="auto" w:fill="auto"/>
            <w:vAlign w:val="center"/>
          </w:tcPr>
          <w:p w:rsidR="0036686D" w:rsidRPr="0038277D" w:rsidRDefault="00647543" w:rsidP="0038277D">
            <w:pPr>
              <w:spacing w:line="0" w:lineRule="atLeast"/>
              <w:rPr>
                <w:rFonts w:ascii="微軟正黑體" w:eastAsia="微軟正黑體" w:hAnsi="微軟正黑體"/>
                <w:color w:val="000000" w:themeColor="text1"/>
                <w:szCs w:val="24"/>
              </w:rPr>
            </w:pPr>
            <w:r w:rsidRPr="0038277D">
              <w:rPr>
                <w:rFonts w:ascii="微軟正黑體" w:eastAsia="微軟正黑體" w:hAnsi="微軟正黑體" w:hint="eastAsia"/>
                <w:color w:val="000000" w:themeColor="text1"/>
                <w:szCs w:val="24"/>
              </w:rPr>
              <w:t>國揚健康事業有限公司-Le Gin Pilates</w:t>
            </w:r>
          </w:p>
        </w:tc>
        <w:tc>
          <w:tcPr>
            <w:tcW w:w="852" w:type="pct"/>
            <w:shd w:val="clear" w:color="auto" w:fill="auto"/>
            <w:vAlign w:val="center"/>
          </w:tcPr>
          <w:p w:rsidR="0036686D" w:rsidRPr="00315F6D" w:rsidRDefault="0036686D" w:rsidP="0038277D">
            <w:pPr>
              <w:spacing w:line="0" w:lineRule="atLeast"/>
              <w:jc w:val="center"/>
              <w:rPr>
                <w:rFonts w:ascii="微軟正黑體" w:eastAsia="微軟正黑體" w:hAnsi="微軟正黑體"/>
                <w:color w:val="000000"/>
                <w:sz w:val="22"/>
              </w:rPr>
            </w:pPr>
            <w:r w:rsidRPr="00315F6D">
              <w:rPr>
                <w:rFonts w:ascii="微軟正黑體" w:eastAsia="微軟正黑體" w:hAnsi="微軟正黑體"/>
                <w:color w:val="000000"/>
                <w:sz w:val="22"/>
              </w:rPr>
              <w:t>攤位編號</w:t>
            </w:r>
          </w:p>
        </w:tc>
        <w:tc>
          <w:tcPr>
            <w:tcW w:w="864" w:type="pct"/>
            <w:shd w:val="clear" w:color="auto" w:fill="auto"/>
            <w:vAlign w:val="center"/>
          </w:tcPr>
          <w:p w:rsidR="0036686D" w:rsidRPr="0038277D" w:rsidRDefault="0038277D" w:rsidP="0038277D">
            <w:pPr>
              <w:spacing w:line="0" w:lineRule="atLeast"/>
              <w:jc w:val="center"/>
              <w:rPr>
                <w:rFonts w:ascii="微軟正黑體" w:eastAsia="微軟正黑體" w:hAnsi="微軟正黑體"/>
                <w:color w:val="FF0000"/>
                <w:szCs w:val="24"/>
              </w:rPr>
            </w:pPr>
            <w:r>
              <w:rPr>
                <w:rFonts w:ascii="微軟正黑體" w:eastAsia="微軟正黑體" w:hAnsi="微軟正黑體" w:hint="eastAsia"/>
                <w:color w:val="FF0000"/>
                <w:szCs w:val="24"/>
              </w:rPr>
              <w:t>服務</w:t>
            </w:r>
            <w:r w:rsidR="00BD2044">
              <w:rPr>
                <w:rFonts w:ascii="微軟正黑體" w:eastAsia="微軟正黑體" w:hAnsi="微軟正黑體" w:hint="eastAsia"/>
                <w:color w:val="FF0000"/>
                <w:szCs w:val="24"/>
              </w:rPr>
              <w:t>8</w:t>
            </w:r>
            <w:bookmarkStart w:id="0" w:name="_GoBack"/>
            <w:bookmarkEnd w:id="0"/>
          </w:p>
        </w:tc>
      </w:tr>
      <w:tr w:rsidR="0036686D" w:rsidRPr="00315F6D" w:rsidTr="002A1D41">
        <w:trPr>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公司地址</w:t>
            </w:r>
          </w:p>
        </w:tc>
        <w:tc>
          <w:tcPr>
            <w:tcW w:w="2460" w:type="pct"/>
            <w:shd w:val="clear" w:color="auto" w:fill="auto"/>
            <w:vAlign w:val="center"/>
          </w:tcPr>
          <w:p w:rsidR="00647543" w:rsidRPr="00647543" w:rsidRDefault="00647543" w:rsidP="002A1D41">
            <w:pPr>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台北市松江路72號6樓</w:t>
            </w:r>
          </w:p>
        </w:tc>
        <w:tc>
          <w:tcPr>
            <w:tcW w:w="852"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統一編號</w:t>
            </w:r>
          </w:p>
        </w:tc>
        <w:tc>
          <w:tcPr>
            <w:tcW w:w="864" w:type="pct"/>
            <w:shd w:val="clear" w:color="auto" w:fill="auto"/>
            <w:vAlign w:val="center"/>
          </w:tcPr>
          <w:p w:rsidR="0036686D" w:rsidRPr="00315F6D" w:rsidRDefault="00647543" w:rsidP="002A1D41">
            <w:pPr>
              <w:spacing w:line="0" w:lineRule="atLeast"/>
              <w:jc w:val="center"/>
              <w:rPr>
                <w:rFonts w:ascii="微軟正黑體" w:eastAsia="微軟正黑體" w:hAnsi="微軟正黑體"/>
                <w:sz w:val="22"/>
              </w:rPr>
            </w:pPr>
            <w:r>
              <w:rPr>
                <w:rFonts w:ascii="AppleSystemUIFont" w:hAnsi="AppleSystemUIFont" w:cs="AppleSystemUIFont"/>
                <w:kern w:val="0"/>
                <w:sz w:val="26"/>
                <w:szCs w:val="26"/>
              </w:rPr>
              <w:t>82807849</w:t>
            </w:r>
          </w:p>
        </w:tc>
      </w:tr>
      <w:tr w:rsidR="0036686D" w:rsidRPr="00315F6D" w:rsidTr="002A1D41">
        <w:trPr>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負責人</w:t>
            </w:r>
          </w:p>
        </w:tc>
        <w:tc>
          <w:tcPr>
            <w:tcW w:w="2460" w:type="pct"/>
            <w:shd w:val="clear" w:color="auto" w:fill="auto"/>
            <w:vAlign w:val="center"/>
          </w:tcPr>
          <w:p w:rsidR="0036686D" w:rsidRPr="00315F6D" w:rsidRDefault="00647543" w:rsidP="00647543">
            <w:pPr>
              <w:spacing w:line="0" w:lineRule="atLeast"/>
              <w:rPr>
                <w:rFonts w:ascii="微軟正黑體" w:eastAsia="微軟正黑體" w:hAnsi="微軟正黑體"/>
                <w:color w:val="FF0000"/>
                <w:sz w:val="22"/>
              </w:rPr>
            </w:pPr>
            <w:r w:rsidRPr="00647543">
              <w:rPr>
                <w:rFonts w:ascii="微軟正黑體" w:eastAsia="微軟正黑體" w:hAnsi="微軟正黑體" w:hint="eastAsia"/>
                <w:color w:val="000000" w:themeColor="text1"/>
                <w:sz w:val="22"/>
              </w:rPr>
              <w:t>那君文</w:t>
            </w:r>
          </w:p>
        </w:tc>
        <w:tc>
          <w:tcPr>
            <w:tcW w:w="852"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員工人數</w:t>
            </w:r>
          </w:p>
        </w:tc>
        <w:tc>
          <w:tcPr>
            <w:tcW w:w="864" w:type="pct"/>
            <w:shd w:val="clear" w:color="auto" w:fill="auto"/>
            <w:vAlign w:val="center"/>
          </w:tcPr>
          <w:p w:rsidR="0036686D" w:rsidRPr="00315F6D" w:rsidRDefault="00647543" w:rsidP="002A1D41">
            <w:pPr>
              <w:spacing w:line="0" w:lineRule="atLeast"/>
              <w:jc w:val="center"/>
              <w:rPr>
                <w:rFonts w:ascii="微軟正黑體" w:eastAsia="微軟正黑體" w:hAnsi="微軟正黑體"/>
                <w:sz w:val="22"/>
              </w:rPr>
            </w:pPr>
            <w:r>
              <w:rPr>
                <w:rFonts w:ascii="微軟正黑體" w:eastAsia="微軟正黑體" w:hAnsi="微軟正黑體" w:hint="eastAsia"/>
                <w:sz w:val="22"/>
              </w:rPr>
              <w:t>30</w:t>
            </w:r>
          </w:p>
        </w:tc>
      </w:tr>
      <w:tr w:rsidR="0036686D" w:rsidRPr="00315F6D" w:rsidTr="002A1D41">
        <w:trPr>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連絡人</w:t>
            </w:r>
          </w:p>
        </w:tc>
        <w:tc>
          <w:tcPr>
            <w:tcW w:w="2460" w:type="pct"/>
            <w:shd w:val="clear" w:color="auto" w:fill="auto"/>
            <w:vAlign w:val="center"/>
          </w:tcPr>
          <w:p w:rsidR="0036686D" w:rsidRPr="00315F6D" w:rsidRDefault="00647543" w:rsidP="00647543">
            <w:pPr>
              <w:spacing w:line="0" w:lineRule="atLeast"/>
              <w:rPr>
                <w:rFonts w:ascii="微軟正黑體" w:eastAsia="微軟正黑體" w:hAnsi="微軟正黑體"/>
                <w:sz w:val="22"/>
              </w:rPr>
            </w:pPr>
            <w:r>
              <w:rPr>
                <w:rFonts w:ascii="微軟正黑體" w:eastAsia="微軟正黑體" w:hAnsi="微軟正黑體" w:hint="eastAsia"/>
                <w:sz w:val="22"/>
              </w:rPr>
              <w:t>丁子洲</w:t>
            </w:r>
          </w:p>
        </w:tc>
        <w:tc>
          <w:tcPr>
            <w:tcW w:w="852"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連絡電話</w:t>
            </w:r>
          </w:p>
        </w:tc>
        <w:tc>
          <w:tcPr>
            <w:tcW w:w="864" w:type="pct"/>
            <w:shd w:val="clear" w:color="auto" w:fill="auto"/>
            <w:vAlign w:val="center"/>
          </w:tcPr>
          <w:p w:rsidR="0036686D" w:rsidRPr="00315F6D" w:rsidRDefault="00647543" w:rsidP="002A1D41">
            <w:pPr>
              <w:spacing w:line="0" w:lineRule="atLeast"/>
              <w:jc w:val="center"/>
              <w:rPr>
                <w:rFonts w:ascii="微軟正黑體" w:eastAsia="微軟正黑體" w:hAnsi="微軟正黑體"/>
                <w:sz w:val="22"/>
              </w:rPr>
            </w:pPr>
            <w:r>
              <w:rPr>
                <w:rFonts w:ascii="微軟正黑體" w:eastAsia="微軟正黑體" w:hAnsi="微軟正黑體" w:hint="eastAsia"/>
                <w:sz w:val="22"/>
              </w:rPr>
              <w:t>0935318330</w:t>
            </w:r>
          </w:p>
        </w:tc>
      </w:tr>
      <w:tr w:rsidR="0036686D" w:rsidRPr="00315F6D" w:rsidTr="002A1D41">
        <w:trPr>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E-mail</w:t>
            </w:r>
          </w:p>
        </w:tc>
        <w:tc>
          <w:tcPr>
            <w:tcW w:w="4176" w:type="pct"/>
            <w:gridSpan w:val="3"/>
            <w:shd w:val="clear" w:color="auto" w:fill="auto"/>
            <w:vAlign w:val="center"/>
          </w:tcPr>
          <w:p w:rsidR="0036686D" w:rsidRPr="00315F6D" w:rsidRDefault="00647543" w:rsidP="00647543">
            <w:pPr>
              <w:spacing w:line="0" w:lineRule="atLeast"/>
              <w:rPr>
                <w:rFonts w:ascii="微軟正黑體" w:eastAsia="微軟正黑體" w:hAnsi="微軟正黑體"/>
                <w:sz w:val="22"/>
              </w:rPr>
            </w:pPr>
            <w:r>
              <w:rPr>
                <w:rFonts w:ascii="微軟正黑體" w:eastAsia="微軟正黑體" w:hAnsi="微軟正黑體" w:hint="eastAsia"/>
                <w:sz w:val="22"/>
              </w:rPr>
              <w:t>ding19730928@gmail.com</w:t>
            </w:r>
          </w:p>
        </w:tc>
      </w:tr>
      <w:tr w:rsidR="0036686D" w:rsidRPr="00315F6D" w:rsidTr="002A1D41">
        <w:trPr>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176" w:type="pct"/>
            <w:gridSpan w:val="3"/>
            <w:shd w:val="clear" w:color="auto" w:fill="auto"/>
            <w:vAlign w:val="center"/>
          </w:tcPr>
          <w:p w:rsidR="0036686D" w:rsidRPr="00315F6D" w:rsidRDefault="00BD2044" w:rsidP="00647543">
            <w:pPr>
              <w:spacing w:line="0" w:lineRule="atLeast"/>
              <w:rPr>
                <w:rFonts w:ascii="微軟正黑體" w:eastAsia="微軟正黑體" w:hAnsi="微軟正黑體"/>
                <w:sz w:val="22"/>
              </w:rPr>
            </w:pPr>
            <w:hyperlink r:id="rId6" w:history="1">
              <w:r w:rsidR="00647543" w:rsidRPr="00513BB9">
                <w:rPr>
                  <w:rStyle w:val="a5"/>
                  <w:rFonts w:ascii="微軟正黑體" w:eastAsia="微軟正黑體" w:hAnsi="微軟正黑體"/>
                  <w:sz w:val="22"/>
                </w:rPr>
                <w:t>https://www.instagram.com/legin.tw?igsh=MXI3NGp4ajE4c2pyMw%3D%3D</w:t>
              </w:r>
            </w:hyperlink>
            <w:r w:rsidR="00647543">
              <w:rPr>
                <w:rFonts w:ascii="微軟正黑體" w:eastAsia="微軟正黑體" w:hAnsi="微軟正黑體"/>
                <w:sz w:val="22"/>
              </w:rPr>
              <w:br/>
            </w:r>
            <w:r w:rsidR="00647543" w:rsidRPr="00647543">
              <w:rPr>
                <w:rFonts w:ascii="微軟正黑體" w:eastAsia="微軟正黑體" w:hAnsi="微軟正黑體"/>
                <w:sz w:val="22"/>
              </w:rPr>
              <w:t>https://www.instagram.com/underground.fitness.taipei/</w:t>
            </w:r>
          </w:p>
        </w:tc>
      </w:tr>
      <w:tr w:rsidR="0036686D" w:rsidRPr="00315F6D" w:rsidTr="0038277D">
        <w:trPr>
          <w:trHeight w:val="671"/>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176" w:type="pct"/>
            <w:gridSpan w:val="3"/>
            <w:shd w:val="clear" w:color="auto" w:fill="auto"/>
            <w:vAlign w:val="center"/>
          </w:tcPr>
          <w:p w:rsidR="0036686D" w:rsidRPr="00315F6D" w:rsidRDefault="00647543" w:rsidP="002A1D41">
            <w:pPr>
              <w:spacing w:line="0" w:lineRule="atLeast"/>
              <w:rPr>
                <w:rFonts w:ascii="微軟正黑體" w:eastAsia="微軟正黑體" w:hAnsi="微軟正黑體"/>
                <w:sz w:val="22"/>
              </w:rPr>
            </w:pPr>
            <w:r>
              <w:rPr>
                <w:rFonts w:ascii="微軟正黑體" w:eastAsia="微軟正黑體" w:hAnsi="微軟正黑體" w:hint="eastAsia"/>
                <w:sz w:val="22"/>
              </w:rPr>
              <w:t>健身服務業、私人教練、器械皮拉提斯課程</w:t>
            </w:r>
          </w:p>
        </w:tc>
      </w:tr>
      <w:tr w:rsidR="0036686D" w:rsidRPr="00315F6D" w:rsidTr="0038277D">
        <w:trPr>
          <w:trHeight w:val="269"/>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176" w:type="pct"/>
            <w:gridSpan w:val="3"/>
            <w:shd w:val="clear" w:color="auto" w:fill="auto"/>
            <w:vAlign w:val="center"/>
          </w:tcPr>
          <w:p w:rsidR="0036686D" w:rsidRPr="00647543" w:rsidRDefault="0036686D" w:rsidP="002A1D41">
            <w:pPr>
              <w:spacing w:line="0" w:lineRule="atLeast"/>
              <w:rPr>
                <w:rFonts w:ascii="微軟正黑體" w:eastAsia="微軟正黑體" w:hAnsi="微軟正黑體"/>
                <w:color w:val="000000" w:themeColor="text1"/>
                <w:sz w:val="22"/>
              </w:rPr>
            </w:pPr>
            <w:r w:rsidRPr="00647543">
              <w:rPr>
                <w:rFonts w:ascii="微軟正黑體" w:eastAsia="微軟正黑體" w:hAnsi="微軟正黑體" w:hint="eastAsia"/>
                <w:color w:val="000000" w:themeColor="text1"/>
                <w:sz w:val="22"/>
              </w:rPr>
              <w:sym w:font="Wingdings 2" w:char="F052"/>
            </w:r>
            <w:r w:rsidRPr="00647543">
              <w:rPr>
                <w:rFonts w:ascii="微軟正黑體" w:eastAsia="微軟正黑體" w:hAnsi="微軟正黑體" w:hint="eastAsia"/>
                <w:color w:val="000000" w:themeColor="text1"/>
                <w:sz w:val="22"/>
              </w:rPr>
              <w:t xml:space="preserve">勞、健保 </w:t>
            </w:r>
            <w:r w:rsidRPr="00647543">
              <w:rPr>
                <w:rFonts w:ascii="微軟正黑體" w:eastAsia="微軟正黑體" w:hAnsi="微軟正黑體" w:hint="eastAsia"/>
                <w:color w:val="000000" w:themeColor="text1"/>
                <w:sz w:val="22"/>
              </w:rPr>
              <w:sym w:font="Wingdings 2" w:char="F052"/>
            </w:r>
            <w:r w:rsidRPr="00647543">
              <w:rPr>
                <w:rFonts w:ascii="微軟正黑體" w:eastAsia="微軟正黑體" w:hAnsi="微軟正黑體" w:hint="eastAsia"/>
                <w:color w:val="000000" w:themeColor="text1"/>
                <w:sz w:val="22"/>
              </w:rPr>
              <w:t>勞退 休假制度</w:t>
            </w:r>
            <w:r w:rsidR="00647543" w:rsidRPr="00647543">
              <w:rPr>
                <w:rFonts w:ascii="微軟正黑體" w:eastAsia="微軟正黑體" w:hAnsi="微軟正黑體" w:hint="eastAsia"/>
                <w:color w:val="000000" w:themeColor="text1"/>
                <w:sz w:val="22"/>
              </w:rPr>
              <w:t>：排休制</w:t>
            </w:r>
          </w:p>
        </w:tc>
      </w:tr>
      <w:tr w:rsidR="0036686D" w:rsidRPr="00315F6D" w:rsidTr="002A1D41">
        <w:trPr>
          <w:trHeight w:hRule="exact" w:val="567"/>
          <w:jc w:val="center"/>
        </w:trPr>
        <w:tc>
          <w:tcPr>
            <w:tcW w:w="824" w:type="pct"/>
            <w:vMerge w:val="restar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460" w:type="pct"/>
            <w:vMerge w:val="restart"/>
            <w:shd w:val="clear" w:color="auto" w:fill="auto"/>
            <w:vAlign w:val="center"/>
          </w:tcPr>
          <w:p w:rsidR="0036686D" w:rsidRPr="00647543" w:rsidRDefault="0036686D" w:rsidP="002A1D41">
            <w:pPr>
              <w:spacing w:line="0" w:lineRule="atLeast"/>
              <w:rPr>
                <w:rFonts w:ascii="微軟正黑體" w:eastAsia="微軟正黑體" w:hAnsi="微軟正黑體"/>
                <w:color w:val="000000" w:themeColor="text1"/>
                <w:sz w:val="22"/>
              </w:rPr>
            </w:pPr>
            <w:r w:rsidRPr="00647543">
              <w:rPr>
                <w:rFonts w:ascii="微軟正黑體" w:eastAsia="微軟正黑體" w:hAnsi="微軟正黑體" w:hint="eastAsia"/>
                <w:color w:val="000000" w:themeColor="text1"/>
                <w:sz w:val="22"/>
              </w:rPr>
              <w:t>團體保險、獎金、活動或旅遊、健身房</w:t>
            </w:r>
            <w:r w:rsidR="00647543" w:rsidRPr="00647543">
              <w:rPr>
                <w:rFonts w:ascii="微軟正黑體" w:eastAsia="微軟正黑體" w:hAnsi="微軟正黑體" w:hint="eastAsia"/>
                <w:color w:val="000000" w:themeColor="text1"/>
                <w:sz w:val="22"/>
              </w:rPr>
              <w:t>、進修</w:t>
            </w:r>
            <w:r w:rsidRPr="00647543">
              <w:rPr>
                <w:rFonts w:ascii="微軟正黑體" w:eastAsia="微軟正黑體" w:hAnsi="微軟正黑體" w:hint="eastAsia"/>
                <w:color w:val="000000" w:themeColor="text1"/>
                <w:sz w:val="22"/>
              </w:rPr>
              <w:t>補助等</w:t>
            </w:r>
          </w:p>
        </w:tc>
        <w:tc>
          <w:tcPr>
            <w:tcW w:w="852" w:type="pct"/>
            <w:shd w:val="clear" w:color="auto" w:fill="auto"/>
            <w:tcFitText/>
            <w:vAlign w:val="center"/>
          </w:tcPr>
          <w:p w:rsidR="0036686D" w:rsidRPr="00647543" w:rsidRDefault="0036686D" w:rsidP="002A1D41">
            <w:pPr>
              <w:spacing w:line="0" w:lineRule="atLeast"/>
              <w:jc w:val="center"/>
              <w:rPr>
                <w:rFonts w:ascii="微軟正黑體" w:eastAsia="微軟正黑體" w:hAnsi="微軟正黑體"/>
                <w:color w:val="000000" w:themeColor="text1"/>
                <w:kern w:val="20"/>
                <w:sz w:val="22"/>
              </w:rPr>
            </w:pPr>
            <w:r w:rsidRPr="00647543">
              <w:rPr>
                <w:rFonts w:ascii="微軟正黑體" w:eastAsia="微軟正黑體" w:hAnsi="微軟正黑體" w:hint="eastAsia"/>
                <w:color w:val="000000" w:themeColor="text1"/>
                <w:spacing w:val="3"/>
                <w:w w:val="69"/>
                <w:sz w:val="22"/>
              </w:rPr>
              <w:t>是否進用身心障礙人</w:t>
            </w:r>
            <w:r w:rsidRPr="00647543">
              <w:rPr>
                <w:rFonts w:ascii="微軟正黑體" w:eastAsia="微軟正黑體" w:hAnsi="微軟正黑體" w:hint="eastAsia"/>
                <w:color w:val="000000" w:themeColor="text1"/>
                <w:spacing w:val="-13"/>
                <w:w w:val="69"/>
                <w:sz w:val="22"/>
              </w:rPr>
              <w:t>員</w:t>
            </w:r>
          </w:p>
        </w:tc>
        <w:tc>
          <w:tcPr>
            <w:tcW w:w="864" w:type="pct"/>
            <w:shd w:val="clear" w:color="auto" w:fill="auto"/>
            <w:vAlign w:val="center"/>
          </w:tcPr>
          <w:p w:rsidR="0036686D" w:rsidRPr="00647543" w:rsidRDefault="0036686D" w:rsidP="0038277D">
            <w:pPr>
              <w:spacing w:line="0" w:lineRule="atLeast"/>
              <w:jc w:val="center"/>
              <w:rPr>
                <w:rFonts w:ascii="微軟正黑體" w:eastAsia="微軟正黑體" w:hAnsi="微軟正黑體"/>
                <w:color w:val="000000" w:themeColor="text1"/>
                <w:sz w:val="22"/>
              </w:rPr>
            </w:pPr>
            <w:r w:rsidRPr="00647543">
              <w:rPr>
                <w:rFonts w:ascii="微軟正黑體" w:eastAsia="微軟正黑體" w:hAnsi="微軟正黑體" w:hint="eastAsia"/>
                <w:color w:val="000000" w:themeColor="text1"/>
                <w:sz w:val="22"/>
              </w:rPr>
              <w:t>否</w:t>
            </w:r>
          </w:p>
        </w:tc>
      </w:tr>
      <w:tr w:rsidR="0036686D" w:rsidRPr="00315F6D" w:rsidTr="002A1D41">
        <w:trPr>
          <w:trHeight w:hRule="exact" w:val="567"/>
          <w:jc w:val="center"/>
        </w:trPr>
        <w:tc>
          <w:tcPr>
            <w:tcW w:w="824" w:type="pct"/>
            <w:vMerge/>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p>
        </w:tc>
        <w:tc>
          <w:tcPr>
            <w:tcW w:w="2460" w:type="pct"/>
            <w:vMerge/>
            <w:shd w:val="clear" w:color="auto" w:fill="auto"/>
            <w:vAlign w:val="center"/>
          </w:tcPr>
          <w:p w:rsidR="0036686D" w:rsidRPr="00647543" w:rsidRDefault="0036686D" w:rsidP="002A1D41">
            <w:pPr>
              <w:spacing w:line="0" w:lineRule="atLeast"/>
              <w:rPr>
                <w:rFonts w:ascii="微軟正黑體" w:eastAsia="微軟正黑體" w:hAnsi="微軟正黑體"/>
                <w:color w:val="000000" w:themeColor="text1"/>
                <w:sz w:val="22"/>
              </w:rPr>
            </w:pPr>
          </w:p>
        </w:tc>
        <w:tc>
          <w:tcPr>
            <w:tcW w:w="852" w:type="pct"/>
            <w:shd w:val="clear" w:color="auto" w:fill="auto"/>
            <w:tcFitText/>
            <w:vAlign w:val="center"/>
          </w:tcPr>
          <w:p w:rsidR="0036686D" w:rsidRPr="00647543" w:rsidRDefault="0036686D" w:rsidP="002A1D41">
            <w:pPr>
              <w:spacing w:line="0" w:lineRule="atLeast"/>
              <w:jc w:val="center"/>
              <w:rPr>
                <w:rFonts w:ascii="微軟正黑體" w:eastAsia="微軟正黑體" w:hAnsi="微軟正黑體"/>
                <w:color w:val="000000" w:themeColor="text1"/>
                <w:spacing w:val="15"/>
                <w:w w:val="61"/>
                <w:kern w:val="0"/>
                <w:sz w:val="22"/>
              </w:rPr>
            </w:pPr>
            <w:r w:rsidRPr="00BD2044">
              <w:rPr>
                <w:rFonts w:ascii="微軟正黑體" w:eastAsia="微軟正黑體" w:hAnsi="微軟正黑體" w:hint="eastAsia"/>
                <w:color w:val="000000" w:themeColor="text1"/>
                <w:spacing w:val="4"/>
                <w:w w:val="99"/>
                <w:sz w:val="22"/>
              </w:rPr>
              <w:t>是否進用外籍</w:t>
            </w:r>
            <w:r w:rsidRPr="00BD2044">
              <w:rPr>
                <w:rFonts w:ascii="微軟正黑體" w:eastAsia="微軟正黑體" w:hAnsi="微軟正黑體" w:hint="eastAsia"/>
                <w:color w:val="000000" w:themeColor="text1"/>
                <w:spacing w:val="-11"/>
                <w:w w:val="99"/>
                <w:sz w:val="22"/>
              </w:rPr>
              <w:t>生</w:t>
            </w:r>
          </w:p>
        </w:tc>
        <w:tc>
          <w:tcPr>
            <w:tcW w:w="864" w:type="pct"/>
            <w:shd w:val="clear" w:color="auto" w:fill="auto"/>
            <w:vAlign w:val="center"/>
          </w:tcPr>
          <w:p w:rsidR="0036686D" w:rsidRPr="00647543" w:rsidRDefault="0036686D" w:rsidP="0038277D">
            <w:pPr>
              <w:spacing w:line="0" w:lineRule="atLeast"/>
              <w:jc w:val="center"/>
              <w:rPr>
                <w:rFonts w:ascii="微軟正黑體" w:eastAsia="微軟正黑體" w:hAnsi="微軟正黑體"/>
                <w:color w:val="000000" w:themeColor="text1"/>
                <w:spacing w:val="15"/>
                <w:w w:val="61"/>
                <w:kern w:val="0"/>
                <w:sz w:val="22"/>
              </w:rPr>
            </w:pPr>
            <w:r w:rsidRPr="00527A89">
              <w:rPr>
                <w:rFonts w:ascii="微軟正黑體" w:eastAsia="微軟正黑體" w:hAnsi="微軟正黑體"/>
                <w:color w:val="FF0000"/>
                <w:sz w:val="22"/>
              </w:rPr>
              <w:t>是</w:t>
            </w:r>
          </w:p>
        </w:tc>
      </w:tr>
      <w:tr w:rsidR="0036686D" w:rsidRPr="00315F6D" w:rsidTr="002A1D41">
        <w:trPr>
          <w:trHeight w:val="1256"/>
          <w:jc w:val="center"/>
        </w:trPr>
        <w:tc>
          <w:tcPr>
            <w:tcW w:w="824"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176" w:type="pct"/>
            <w:gridSpan w:val="3"/>
            <w:shd w:val="clear" w:color="auto" w:fill="auto"/>
            <w:vAlign w:val="center"/>
          </w:tcPr>
          <w:p w:rsidR="00647543" w:rsidRPr="00647543" w:rsidRDefault="00647543" w:rsidP="008D7D76">
            <w:pPr>
              <w:spacing w:line="500" w:lineRule="exact"/>
              <w:rPr>
                <w:rFonts w:ascii="微軟正黑體" w:eastAsia="微軟正黑體" w:hAnsi="微軟正黑體"/>
                <w:sz w:val="22"/>
              </w:rPr>
            </w:pPr>
            <w:r w:rsidRPr="00647543">
              <w:rPr>
                <w:rFonts w:ascii="微軟正黑體" w:eastAsia="微軟正黑體" w:hAnsi="微軟正黑體"/>
                <w:sz w:val="22"/>
              </w:rPr>
              <w:t xml:space="preserve">我們重視每一位員工，除了有良好工作環境、也提供學習及成長的空間，歡迎優秀的朋友一起加入國揚健康事業有限公司的工作行列。 </w:t>
            </w:r>
          </w:p>
          <w:p w:rsidR="0036686D" w:rsidRPr="00647543" w:rsidRDefault="008D7D76" w:rsidP="008D7D76">
            <w:pPr>
              <w:pStyle w:val="1"/>
              <w:shd w:val="clear" w:color="auto" w:fill="FFFFFF"/>
              <w:spacing w:before="0" w:beforeAutospacing="0" w:after="0" w:afterAutospacing="0" w:line="500" w:lineRule="exact"/>
              <w:rPr>
                <w:rFonts w:ascii="微軟正黑體" w:eastAsia="微軟正黑體" w:hAnsi="微軟正黑體"/>
                <w:sz w:val="22"/>
              </w:rPr>
            </w:pPr>
            <w:r w:rsidRPr="008D7D76">
              <w:rPr>
                <w:rFonts w:ascii="微軟正黑體" w:eastAsia="微軟正黑體" w:hAnsi="微軟正黑體" w:cstheme="minorBidi"/>
                <w:b w:val="0"/>
                <w:bCs w:val="0"/>
                <w:kern w:val="2"/>
                <w:sz w:val="22"/>
                <w:szCs w:val="22"/>
              </w:rPr>
              <w:t>Le Gin Pilates皮拉提斯教室</w:t>
            </w:r>
            <w:r>
              <w:rPr>
                <w:rFonts w:ascii="微軟正黑體" w:eastAsia="微軟正黑體" w:hAnsi="微軟正黑體" w:cstheme="minorBidi" w:hint="eastAsia"/>
                <w:b w:val="0"/>
                <w:bCs w:val="0"/>
                <w:kern w:val="2"/>
                <w:sz w:val="22"/>
                <w:szCs w:val="22"/>
              </w:rPr>
              <w:t xml:space="preserve"> </w:t>
            </w:r>
            <w:r w:rsidRPr="008D7D76">
              <w:rPr>
                <w:rFonts w:ascii="微軟正黑體" w:eastAsia="微軟正黑體" w:hAnsi="微軟正黑體" w:cstheme="minorBidi" w:hint="eastAsia"/>
                <w:b w:val="0"/>
                <w:bCs w:val="0"/>
                <w:kern w:val="2"/>
                <w:sz w:val="22"/>
                <w:szCs w:val="22"/>
              </w:rPr>
              <w:t>全</w:t>
            </w:r>
            <w:r w:rsidRPr="008D7D76">
              <w:rPr>
                <w:rFonts w:ascii="微軟正黑體" w:eastAsia="微軟正黑體" w:hAnsi="微軟正黑體" w:cstheme="minorBidi"/>
                <w:b w:val="0"/>
                <w:bCs w:val="0"/>
                <w:kern w:val="2"/>
                <w:sz w:val="22"/>
                <w:szCs w:val="22"/>
              </w:rPr>
              <w:t>身性多功能訓練</w:t>
            </w:r>
            <w:r>
              <w:rPr>
                <w:rFonts w:ascii="微軟正黑體" w:eastAsia="微軟正黑體" w:hAnsi="微軟正黑體" w:cstheme="minorBidi" w:hint="eastAsia"/>
                <w:b w:val="0"/>
                <w:bCs w:val="0"/>
                <w:kern w:val="2"/>
                <w:sz w:val="22"/>
                <w:szCs w:val="22"/>
              </w:rPr>
              <w:t>、</w:t>
            </w:r>
            <w:r w:rsidRPr="008D7D76">
              <w:rPr>
                <w:rFonts w:ascii="微軟正黑體" w:eastAsia="微軟正黑體" w:hAnsi="微軟正黑體" w:cstheme="minorBidi"/>
                <w:b w:val="0"/>
                <w:bCs w:val="0"/>
                <w:kern w:val="2"/>
                <w:sz w:val="22"/>
                <w:szCs w:val="22"/>
              </w:rPr>
              <w:t>多樣堂數方案，客製化課程</w:t>
            </w:r>
            <w:r>
              <w:rPr>
                <w:rFonts w:ascii="微軟正黑體" w:eastAsia="微軟正黑體" w:hAnsi="微軟正黑體" w:cstheme="minorBidi" w:hint="eastAsia"/>
                <w:b w:val="0"/>
                <w:bCs w:val="0"/>
                <w:kern w:val="2"/>
                <w:sz w:val="22"/>
                <w:szCs w:val="22"/>
              </w:rPr>
              <w:t>、</w:t>
            </w:r>
            <w:r w:rsidRPr="008D7D76">
              <w:rPr>
                <w:rFonts w:ascii="微軟正黑體" w:eastAsia="微軟正黑體" w:hAnsi="微軟正黑體" w:cstheme="minorBidi"/>
                <w:b w:val="0"/>
                <w:bCs w:val="0"/>
                <w:kern w:val="2"/>
                <w:sz w:val="22"/>
                <w:szCs w:val="22"/>
              </w:rPr>
              <w:t>一對一、小型團課專業教練課程</w:t>
            </w:r>
            <w:r>
              <w:rPr>
                <w:rFonts w:ascii="微軟正黑體" w:eastAsia="微軟正黑體" w:hAnsi="微軟正黑體" w:cstheme="minorBidi" w:hint="eastAsia"/>
                <w:b w:val="0"/>
                <w:bCs w:val="0"/>
                <w:kern w:val="2"/>
                <w:sz w:val="22"/>
                <w:szCs w:val="22"/>
              </w:rPr>
              <w:t>。</w:t>
            </w:r>
          </w:p>
        </w:tc>
      </w:tr>
    </w:tbl>
    <w:p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00"/>
        <w:gridCol w:w="837"/>
        <w:gridCol w:w="1795"/>
        <w:gridCol w:w="1557"/>
        <w:gridCol w:w="1580"/>
        <w:gridCol w:w="1789"/>
        <w:gridCol w:w="820"/>
      </w:tblGrid>
      <w:tr w:rsidR="0036686D" w:rsidRPr="00315F6D" w:rsidTr="008D7D76">
        <w:trPr>
          <w:trHeight w:val="20"/>
          <w:jc w:val="center"/>
        </w:trPr>
        <w:tc>
          <w:tcPr>
            <w:tcW w:w="626"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437"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937" w:type="pct"/>
            <w:shd w:val="clear" w:color="auto" w:fill="auto"/>
            <w:vAlign w:val="center"/>
          </w:tcPr>
          <w:p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rsidR="0036686D" w:rsidRPr="00315F6D" w:rsidRDefault="0036686D" w:rsidP="002A1D41">
            <w:pPr>
              <w:spacing w:line="300" w:lineRule="exact"/>
              <w:jc w:val="center"/>
              <w:rPr>
                <w:rFonts w:ascii="微軟正黑體" w:eastAsia="微軟正黑體" w:hAnsi="微軟正黑體"/>
                <w:sz w:val="22"/>
              </w:rPr>
            </w:pPr>
            <w:r w:rsidRPr="00315F6D">
              <w:rPr>
                <w:rFonts w:ascii="微軟正黑體" w:eastAsia="微軟正黑體" w:hAnsi="微軟正黑體" w:hint="eastAsia"/>
                <w:color w:val="FF0000"/>
                <w:sz w:val="22"/>
              </w:rPr>
              <w:t>（例如：學歷及系所、技能、語文、證照等）</w:t>
            </w:r>
          </w:p>
        </w:tc>
        <w:tc>
          <w:tcPr>
            <w:tcW w:w="813" w:type="pct"/>
            <w:shd w:val="clear" w:color="auto" w:fill="auto"/>
            <w:vAlign w:val="center"/>
          </w:tcPr>
          <w:p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rsidR="0036686D" w:rsidRPr="00315F6D" w:rsidRDefault="0036686D" w:rsidP="002A1D41">
            <w:pPr>
              <w:adjustRightInd w:val="0"/>
              <w:snapToGrid w:val="0"/>
              <w:spacing w:line="0" w:lineRule="atLeast"/>
              <w:jc w:val="center"/>
              <w:rPr>
                <w:rFonts w:ascii="微軟正黑體" w:eastAsia="微軟正黑體" w:hAnsi="微軟正黑體"/>
                <w:sz w:val="22"/>
              </w:rPr>
            </w:pPr>
            <w:r w:rsidRPr="00315F6D">
              <w:rPr>
                <w:rFonts w:ascii="微軟正黑體" w:eastAsia="微軟正黑體" w:hAnsi="微軟正黑體" w:hint="eastAsia"/>
                <w:color w:val="FF0000"/>
                <w:sz w:val="22"/>
              </w:rPr>
              <w:t>(</w:t>
            </w:r>
            <w:r>
              <w:rPr>
                <w:rFonts w:ascii="微軟正黑體" w:eastAsia="微軟正黑體" w:hAnsi="微軟正黑體" w:hint="eastAsia"/>
                <w:color w:val="FF0000"/>
                <w:sz w:val="22"/>
              </w:rPr>
              <w:t>禁</w:t>
            </w:r>
            <w:r>
              <w:rPr>
                <w:rFonts w:ascii="微軟正黑體" w:eastAsia="微軟正黑體" w:hAnsi="微軟正黑體"/>
                <w:color w:val="FF0000"/>
                <w:sz w:val="22"/>
              </w:rPr>
              <w:t>面議及低於勞基法薪資</w:t>
            </w:r>
            <w:r w:rsidRPr="00315F6D">
              <w:rPr>
                <w:rFonts w:ascii="微軟正黑體" w:eastAsia="微軟正黑體" w:hAnsi="微軟正黑體" w:hint="eastAsia"/>
                <w:color w:val="FF0000"/>
                <w:sz w:val="22"/>
              </w:rPr>
              <w:t>)</w:t>
            </w:r>
          </w:p>
        </w:tc>
        <w:tc>
          <w:tcPr>
            <w:tcW w:w="825" w:type="pct"/>
            <w:shd w:val="clear" w:color="auto" w:fill="auto"/>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934" w:type="pct"/>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428" w:type="pct"/>
            <w:vAlign w:val="center"/>
          </w:tcPr>
          <w:p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8D7D76" w:rsidRPr="00315F6D" w:rsidTr="008D7D76">
        <w:trPr>
          <w:trHeight w:val="20"/>
          <w:jc w:val="center"/>
        </w:trPr>
        <w:tc>
          <w:tcPr>
            <w:tcW w:w="626" w:type="pct"/>
            <w:shd w:val="clear" w:color="auto" w:fill="auto"/>
            <w:vAlign w:val="center"/>
          </w:tcPr>
          <w:p w:rsidR="008D7D76" w:rsidRPr="00315F6D" w:rsidRDefault="008D7D76" w:rsidP="008D7D76">
            <w:pPr>
              <w:adjustRightInd w:val="0"/>
              <w:snapToGrid w:val="0"/>
              <w:spacing w:line="0" w:lineRule="atLeast"/>
              <w:jc w:val="center"/>
              <w:rPr>
                <w:rFonts w:ascii="微軟正黑體" w:eastAsia="微軟正黑體" w:hAnsi="微軟正黑體"/>
                <w:color w:val="FF0000"/>
                <w:sz w:val="22"/>
              </w:rPr>
            </w:pPr>
            <w:r>
              <w:rPr>
                <w:rFonts w:ascii="微軟正黑體" w:eastAsia="微軟正黑體" w:hAnsi="微軟正黑體" w:hint="eastAsia"/>
                <w:sz w:val="22"/>
              </w:rPr>
              <w:t>器械皮拉提斯老師</w:t>
            </w:r>
          </w:p>
        </w:tc>
        <w:tc>
          <w:tcPr>
            <w:tcW w:w="437" w:type="pct"/>
            <w:shd w:val="clear" w:color="auto" w:fill="auto"/>
            <w:vAlign w:val="center"/>
          </w:tcPr>
          <w:p w:rsidR="008D7D76" w:rsidRPr="008D7D76" w:rsidRDefault="00527A89" w:rsidP="008D7D76">
            <w:pPr>
              <w:adjustRightInd w:val="0"/>
              <w:snapToGrid w:val="0"/>
              <w:spacing w:line="0" w:lineRule="atLeast"/>
              <w:jc w:val="center"/>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5</w:t>
            </w:r>
          </w:p>
        </w:tc>
        <w:tc>
          <w:tcPr>
            <w:tcW w:w="937" w:type="pct"/>
            <w:shd w:val="clear" w:color="auto" w:fill="auto"/>
            <w:vAlign w:val="center"/>
          </w:tcPr>
          <w:p w:rsidR="008D7D76" w:rsidRPr="008D7D76" w:rsidRDefault="008D7D76" w:rsidP="008D7D76">
            <w:pPr>
              <w:adjustRightInd w:val="0"/>
              <w:snapToGrid w:val="0"/>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可接受公司培訓</w:t>
            </w:r>
          </w:p>
        </w:tc>
        <w:tc>
          <w:tcPr>
            <w:tcW w:w="813" w:type="pct"/>
            <w:shd w:val="clear" w:color="auto" w:fill="auto"/>
            <w:vAlign w:val="center"/>
          </w:tcPr>
          <w:p w:rsidR="008D7D76" w:rsidRPr="008D7D76" w:rsidRDefault="008D7D76" w:rsidP="008D7D76">
            <w:pPr>
              <w:adjustRightInd w:val="0"/>
              <w:snapToGrid w:val="0"/>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27,470-100,000</w:t>
            </w:r>
          </w:p>
        </w:tc>
        <w:tc>
          <w:tcPr>
            <w:tcW w:w="825" w:type="pct"/>
            <w:shd w:val="clear" w:color="auto" w:fill="auto"/>
            <w:vAlign w:val="center"/>
          </w:tcPr>
          <w:p w:rsidR="008D7D76" w:rsidRPr="008D7D76" w:rsidRDefault="008D7D76" w:rsidP="008D7D76">
            <w:pPr>
              <w:adjustRightInd w:val="0"/>
              <w:snapToGrid w:val="0"/>
              <w:spacing w:line="0" w:lineRule="atLeast"/>
              <w:rPr>
                <w:rFonts w:ascii="微軟正黑體" w:eastAsia="微軟正黑體" w:hAnsi="微軟正黑體"/>
                <w:color w:val="000000" w:themeColor="text1"/>
                <w:sz w:val="22"/>
              </w:rPr>
            </w:pPr>
            <w:r>
              <w:rPr>
                <w:rFonts w:ascii="微軟正黑體" w:eastAsia="微軟正黑體" w:hAnsi="微軟正黑體" w:hint="eastAsia"/>
                <w:sz w:val="22"/>
              </w:rPr>
              <w:t>器械皮拉提斯教學</w:t>
            </w:r>
          </w:p>
        </w:tc>
        <w:tc>
          <w:tcPr>
            <w:tcW w:w="934" w:type="pct"/>
            <w:vAlign w:val="center"/>
          </w:tcPr>
          <w:p w:rsidR="008D7D76" w:rsidRPr="00647543" w:rsidRDefault="008D7D76" w:rsidP="008D7D76">
            <w:pPr>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台北市松江路72號6樓</w:t>
            </w:r>
          </w:p>
        </w:tc>
        <w:tc>
          <w:tcPr>
            <w:tcW w:w="428"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highlight w:val="yellow"/>
              </w:rPr>
            </w:pPr>
          </w:p>
        </w:tc>
      </w:tr>
      <w:tr w:rsidR="008D7D76" w:rsidRPr="00315F6D" w:rsidTr="008D7D76">
        <w:trPr>
          <w:trHeight w:val="20"/>
          <w:jc w:val="center"/>
        </w:trPr>
        <w:tc>
          <w:tcPr>
            <w:tcW w:w="626" w:type="pct"/>
            <w:shd w:val="clear" w:color="auto" w:fill="auto"/>
            <w:vAlign w:val="center"/>
          </w:tcPr>
          <w:p w:rsidR="008D7D76" w:rsidRPr="00315F6D" w:rsidRDefault="008D7D76" w:rsidP="008D7D76">
            <w:pPr>
              <w:adjustRightInd w:val="0"/>
              <w:snapToGrid w:val="0"/>
              <w:spacing w:line="0" w:lineRule="atLeast"/>
              <w:jc w:val="center"/>
              <w:rPr>
                <w:rFonts w:ascii="微軟正黑體" w:eastAsia="微軟正黑體" w:hAnsi="微軟正黑體"/>
                <w:color w:val="FF0000"/>
                <w:sz w:val="22"/>
              </w:rPr>
            </w:pPr>
            <w:r>
              <w:rPr>
                <w:rFonts w:ascii="微軟正黑體" w:eastAsia="微軟正黑體" w:hAnsi="微軟正黑體" w:hint="eastAsia"/>
                <w:sz w:val="22"/>
              </w:rPr>
              <w:t>器械皮拉提斯老師</w:t>
            </w:r>
          </w:p>
        </w:tc>
        <w:tc>
          <w:tcPr>
            <w:tcW w:w="437" w:type="pct"/>
            <w:shd w:val="clear" w:color="auto" w:fill="auto"/>
            <w:vAlign w:val="center"/>
          </w:tcPr>
          <w:p w:rsidR="008D7D76" w:rsidRPr="008D7D76" w:rsidRDefault="00527A89" w:rsidP="008D7D76">
            <w:pPr>
              <w:adjustRightInd w:val="0"/>
              <w:snapToGrid w:val="0"/>
              <w:spacing w:line="0" w:lineRule="atLeast"/>
              <w:jc w:val="center"/>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5</w:t>
            </w:r>
          </w:p>
        </w:tc>
        <w:tc>
          <w:tcPr>
            <w:tcW w:w="937" w:type="pct"/>
            <w:shd w:val="clear" w:color="auto" w:fill="auto"/>
            <w:vAlign w:val="center"/>
          </w:tcPr>
          <w:p w:rsidR="008D7D76" w:rsidRPr="008D7D76" w:rsidRDefault="008D7D76" w:rsidP="008D7D76">
            <w:pPr>
              <w:adjustRightInd w:val="0"/>
              <w:snapToGrid w:val="0"/>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可接受公司培訓</w:t>
            </w:r>
          </w:p>
        </w:tc>
        <w:tc>
          <w:tcPr>
            <w:tcW w:w="813" w:type="pct"/>
            <w:shd w:val="clear" w:color="auto" w:fill="auto"/>
            <w:vAlign w:val="center"/>
          </w:tcPr>
          <w:p w:rsidR="008D7D76" w:rsidRPr="008D7D76" w:rsidRDefault="008D7D76" w:rsidP="008D7D76">
            <w:pPr>
              <w:adjustRightInd w:val="0"/>
              <w:snapToGrid w:val="0"/>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27,470-100,000</w:t>
            </w:r>
          </w:p>
        </w:tc>
        <w:tc>
          <w:tcPr>
            <w:tcW w:w="825" w:type="pct"/>
            <w:shd w:val="clear" w:color="auto" w:fill="auto"/>
            <w:vAlign w:val="center"/>
          </w:tcPr>
          <w:p w:rsidR="008D7D76" w:rsidRPr="008D7D76" w:rsidRDefault="008D7D76" w:rsidP="008D7D76">
            <w:pPr>
              <w:adjustRightInd w:val="0"/>
              <w:snapToGrid w:val="0"/>
              <w:spacing w:line="0" w:lineRule="atLeast"/>
              <w:rPr>
                <w:rFonts w:ascii="微軟正黑體" w:eastAsia="微軟正黑體" w:hAnsi="微軟正黑體"/>
                <w:color w:val="000000" w:themeColor="text1"/>
                <w:sz w:val="22"/>
              </w:rPr>
            </w:pPr>
            <w:r>
              <w:rPr>
                <w:rFonts w:ascii="微軟正黑體" w:eastAsia="微軟正黑體" w:hAnsi="微軟正黑體" w:hint="eastAsia"/>
                <w:sz w:val="22"/>
              </w:rPr>
              <w:t>器械皮拉提斯教學</w:t>
            </w:r>
          </w:p>
        </w:tc>
        <w:tc>
          <w:tcPr>
            <w:tcW w:w="934" w:type="pct"/>
            <w:vAlign w:val="center"/>
          </w:tcPr>
          <w:p w:rsidR="008D7D76" w:rsidRPr="00647543" w:rsidRDefault="008D7D76" w:rsidP="008D7D76">
            <w:pPr>
              <w:spacing w:line="0" w:lineRule="atLeas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桃園市蘆竹區忠孝西路32號</w:t>
            </w:r>
          </w:p>
        </w:tc>
        <w:tc>
          <w:tcPr>
            <w:tcW w:w="428"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r>
      <w:tr w:rsidR="008D7D76" w:rsidRPr="00315F6D" w:rsidTr="008D7D76">
        <w:trPr>
          <w:trHeight w:val="20"/>
          <w:jc w:val="center"/>
        </w:trPr>
        <w:tc>
          <w:tcPr>
            <w:tcW w:w="626" w:type="pct"/>
            <w:shd w:val="clear" w:color="auto" w:fill="auto"/>
            <w:vAlign w:val="center"/>
          </w:tcPr>
          <w:p w:rsidR="008D7D76" w:rsidRPr="00315F6D" w:rsidRDefault="008D7D76" w:rsidP="008D7D76">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937"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813"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825"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934"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428"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r>
      <w:tr w:rsidR="008D7D76" w:rsidRPr="00315F6D" w:rsidTr="008D7D76">
        <w:trPr>
          <w:trHeight w:val="20"/>
          <w:jc w:val="center"/>
        </w:trPr>
        <w:tc>
          <w:tcPr>
            <w:tcW w:w="626" w:type="pct"/>
            <w:shd w:val="clear" w:color="auto" w:fill="auto"/>
            <w:vAlign w:val="center"/>
          </w:tcPr>
          <w:p w:rsidR="008D7D76" w:rsidRPr="00315F6D" w:rsidRDefault="008D7D76" w:rsidP="008D7D76">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937"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813"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825"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934"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428"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r>
      <w:tr w:rsidR="008D7D76" w:rsidRPr="00315F6D" w:rsidTr="008D7D76">
        <w:trPr>
          <w:trHeight w:val="148"/>
          <w:jc w:val="center"/>
        </w:trPr>
        <w:tc>
          <w:tcPr>
            <w:tcW w:w="626" w:type="pct"/>
            <w:shd w:val="clear" w:color="auto" w:fill="auto"/>
            <w:vAlign w:val="center"/>
          </w:tcPr>
          <w:p w:rsidR="008D7D76" w:rsidRPr="00315F6D" w:rsidRDefault="008D7D76" w:rsidP="008D7D76">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937"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813"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825" w:type="pct"/>
            <w:shd w:val="clear" w:color="auto" w:fill="auto"/>
            <w:vAlign w:val="center"/>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934"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c>
          <w:tcPr>
            <w:tcW w:w="428" w:type="pct"/>
          </w:tcPr>
          <w:p w:rsidR="008D7D76" w:rsidRPr="008D7D76" w:rsidRDefault="008D7D76" w:rsidP="008D7D76">
            <w:pPr>
              <w:adjustRightInd w:val="0"/>
              <w:snapToGrid w:val="0"/>
              <w:spacing w:line="0" w:lineRule="atLeast"/>
              <w:jc w:val="center"/>
              <w:rPr>
                <w:rFonts w:ascii="微軟正黑體" w:eastAsia="微軟正黑體" w:hAnsi="微軟正黑體"/>
                <w:color w:val="000000" w:themeColor="text1"/>
                <w:sz w:val="22"/>
              </w:rPr>
            </w:pPr>
          </w:p>
        </w:tc>
      </w:tr>
    </w:tbl>
    <w:p w:rsidR="0036686D" w:rsidRPr="003753C9" w:rsidRDefault="0036686D" w:rsidP="0036686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Default="007D1F13"/>
    <w:sectPr w:rsidR="007D1F13" w:rsidSect="00A92D6F">
      <w:footerReference w:type="default" r:id="rId7"/>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6F" w:rsidRDefault="00A92D6F">
      <w:r>
        <w:separator/>
      </w:r>
    </w:p>
  </w:endnote>
  <w:endnote w:type="continuationSeparator" w:id="0">
    <w:p w:rsidR="00A92D6F" w:rsidRDefault="00A9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ppleSystemUIFont">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rsidR="00176C45" w:rsidRDefault="00FD63EE" w:rsidP="000C3E48">
        <w:pPr>
          <w:pStyle w:val="a3"/>
          <w:jc w:val="center"/>
        </w:pPr>
        <w:r>
          <w:fldChar w:fldCharType="begin"/>
        </w:r>
        <w:r>
          <w:instrText>PAGE   \* MERGEFORMAT</w:instrText>
        </w:r>
        <w:r>
          <w:fldChar w:fldCharType="separate"/>
        </w:r>
        <w:r w:rsidR="00BD2044" w:rsidRPr="00BD204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6F" w:rsidRDefault="00A92D6F">
      <w:r>
        <w:separator/>
      </w:r>
    </w:p>
  </w:footnote>
  <w:footnote w:type="continuationSeparator" w:id="0">
    <w:p w:rsidR="00A92D6F" w:rsidRDefault="00A9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176C45"/>
    <w:rsid w:val="0036686D"/>
    <w:rsid w:val="0038277D"/>
    <w:rsid w:val="00527A89"/>
    <w:rsid w:val="00645210"/>
    <w:rsid w:val="00647543"/>
    <w:rsid w:val="007B3882"/>
    <w:rsid w:val="007D1F13"/>
    <w:rsid w:val="008D7D76"/>
    <w:rsid w:val="00A92D6F"/>
    <w:rsid w:val="00BD2044"/>
    <w:rsid w:val="00C63F51"/>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135E5"/>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paragraph" w:styleId="1">
    <w:name w:val="heading 1"/>
    <w:basedOn w:val="a"/>
    <w:link w:val="10"/>
    <w:uiPriority w:val="9"/>
    <w:qFormat/>
    <w:rsid w:val="008D7D7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unhideWhenUsed/>
    <w:rsid w:val="00647543"/>
    <w:rPr>
      <w:color w:val="0563C1" w:themeColor="hyperlink"/>
      <w:u w:val="single"/>
    </w:rPr>
  </w:style>
  <w:style w:type="character" w:customStyle="1" w:styleId="UnresolvedMention">
    <w:name w:val="Unresolved Mention"/>
    <w:basedOn w:val="a0"/>
    <w:uiPriority w:val="99"/>
    <w:semiHidden/>
    <w:unhideWhenUsed/>
    <w:rsid w:val="00647543"/>
    <w:rPr>
      <w:color w:val="605E5C"/>
      <w:shd w:val="clear" w:color="auto" w:fill="E1DFDD"/>
    </w:rPr>
  </w:style>
  <w:style w:type="character" w:customStyle="1" w:styleId="10">
    <w:name w:val="標題 1 字元"/>
    <w:basedOn w:val="a0"/>
    <w:link w:val="1"/>
    <w:uiPriority w:val="9"/>
    <w:rsid w:val="008D7D76"/>
    <w:rPr>
      <w:rFonts w:ascii="新細明體" w:eastAsia="新細明體" w:hAnsi="新細明體" w:cs="新細明體"/>
      <w:b/>
      <w:bCs/>
      <w:kern w:val="36"/>
      <w:sz w:val="48"/>
      <w:szCs w:val="48"/>
    </w:rPr>
  </w:style>
  <w:style w:type="paragraph" w:styleId="a6">
    <w:name w:val="header"/>
    <w:basedOn w:val="a"/>
    <w:link w:val="a7"/>
    <w:uiPriority w:val="99"/>
    <w:unhideWhenUsed/>
    <w:rsid w:val="0038277D"/>
    <w:pPr>
      <w:tabs>
        <w:tab w:val="center" w:pos="4153"/>
        <w:tab w:val="right" w:pos="8306"/>
      </w:tabs>
      <w:snapToGrid w:val="0"/>
    </w:pPr>
    <w:rPr>
      <w:sz w:val="20"/>
      <w:szCs w:val="20"/>
    </w:rPr>
  </w:style>
  <w:style w:type="character" w:customStyle="1" w:styleId="a7">
    <w:name w:val="頁首 字元"/>
    <w:basedOn w:val="a0"/>
    <w:link w:val="a6"/>
    <w:uiPriority w:val="99"/>
    <w:rsid w:val="003827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032084">
      <w:bodyDiv w:val="1"/>
      <w:marLeft w:val="0"/>
      <w:marRight w:val="0"/>
      <w:marTop w:val="0"/>
      <w:marBottom w:val="0"/>
      <w:divBdr>
        <w:top w:val="none" w:sz="0" w:space="0" w:color="auto"/>
        <w:left w:val="none" w:sz="0" w:space="0" w:color="auto"/>
        <w:bottom w:val="none" w:sz="0" w:space="0" w:color="auto"/>
        <w:right w:val="none" w:sz="0" w:space="0" w:color="auto"/>
      </w:divBdr>
    </w:div>
    <w:div w:id="17506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legin.tw?igsh=MXI3NGp4ajE4c2pyMw%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7</cp:revision>
  <dcterms:created xsi:type="dcterms:W3CDTF">2023-04-24T02:56:00Z</dcterms:created>
  <dcterms:modified xsi:type="dcterms:W3CDTF">2024-04-29T06:50:00Z</dcterms:modified>
</cp:coreProperties>
</file>