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7FCAC" w14:textId="77777777" w:rsidR="0036686D" w:rsidRPr="00DB599B" w:rsidRDefault="0036686D" w:rsidP="0036686D">
      <w:pPr>
        <w:widowControl/>
        <w:spacing w:line="0" w:lineRule="atLeast"/>
        <w:jc w:val="center"/>
        <w:rPr>
          <w:rFonts w:ascii="微軟正黑體" w:eastAsia="微軟正黑體" w:hAnsi="微軟正黑體"/>
          <w:b/>
          <w:color w:val="000000" w:themeColor="text1"/>
          <w:szCs w:val="24"/>
        </w:rPr>
      </w:pPr>
      <w:r w:rsidRPr="00DB599B">
        <w:rPr>
          <w:rFonts w:ascii="微軟正黑體" w:eastAsia="微軟正黑體" w:hAnsi="微軟正黑體"/>
          <w:b/>
          <w:color w:val="000000" w:themeColor="text1"/>
          <w:sz w:val="44"/>
          <w:szCs w:val="44"/>
        </w:rPr>
        <w:t>公司簡介</w:t>
      </w:r>
      <w:r w:rsidRPr="00DB599B">
        <w:rPr>
          <w:rFonts w:ascii="微軟正黑體" w:eastAsia="微軟正黑體" w:hAnsi="微軟正黑體" w:hint="eastAsia"/>
          <w:b/>
          <w:color w:val="000000" w:themeColor="text1"/>
          <w:sz w:val="44"/>
          <w:szCs w:val="44"/>
        </w:rPr>
        <w:t>（</w:t>
      </w:r>
      <w:r w:rsidRPr="00DB599B">
        <w:rPr>
          <w:rFonts w:ascii="微軟正黑體" w:eastAsia="微軟正黑體" w:hAnsi="微軟正黑體"/>
          <w:b/>
          <w:color w:val="000000" w:themeColor="text1"/>
          <w:sz w:val="44"/>
          <w:szCs w:val="44"/>
        </w:rPr>
        <w:t>僅限</w:t>
      </w:r>
      <w:r w:rsidRPr="00DB599B">
        <w:rPr>
          <w:rFonts w:ascii="微軟正黑體" w:eastAsia="微軟正黑體" w:hAnsi="微軟正黑體" w:hint="eastAsia"/>
          <w:b/>
          <w:color w:val="000000" w:themeColor="text1"/>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663"/>
        <w:gridCol w:w="5068"/>
        <w:gridCol w:w="1927"/>
        <w:gridCol w:w="1748"/>
      </w:tblGrid>
      <w:tr w:rsidR="00DB599B" w:rsidRPr="00DB599B" w14:paraId="03A86595" w14:textId="77777777" w:rsidTr="00DB599B">
        <w:trPr>
          <w:jc w:val="center"/>
        </w:trPr>
        <w:tc>
          <w:tcPr>
            <w:tcW w:w="799" w:type="pct"/>
            <w:vAlign w:val="center"/>
          </w:tcPr>
          <w:p w14:paraId="0304FD92" w14:textId="77777777" w:rsidR="0005714E" w:rsidRPr="00DB599B" w:rsidRDefault="0005714E" w:rsidP="0005714E">
            <w:pPr>
              <w:spacing w:line="500" w:lineRule="exac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公司名稱</w:t>
            </w:r>
          </w:p>
        </w:tc>
        <w:tc>
          <w:tcPr>
            <w:tcW w:w="2435" w:type="pct"/>
            <w:vAlign w:val="center"/>
          </w:tcPr>
          <w:p w14:paraId="71808E85" w14:textId="5C33CE6C" w:rsidR="0005714E" w:rsidRPr="00DB599B" w:rsidRDefault="0005714E" w:rsidP="0005714E">
            <w:pPr>
              <w:spacing w:line="500" w:lineRule="exac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和</w:t>
            </w:r>
            <w:proofErr w:type="gramStart"/>
            <w:r w:rsidRPr="00DB599B">
              <w:rPr>
                <w:rFonts w:ascii="微軟正黑體" w:eastAsia="微軟正黑體" w:hAnsi="微軟正黑體" w:hint="eastAsia"/>
                <w:color w:val="000000" w:themeColor="text1"/>
                <w:szCs w:val="24"/>
              </w:rPr>
              <w:t>淞</w:t>
            </w:r>
            <w:proofErr w:type="gramEnd"/>
            <w:r w:rsidRPr="00DB599B">
              <w:rPr>
                <w:rFonts w:ascii="微軟正黑體" w:eastAsia="微軟正黑體" w:hAnsi="微軟正黑體" w:hint="eastAsia"/>
                <w:color w:val="000000" w:themeColor="text1"/>
                <w:szCs w:val="24"/>
              </w:rPr>
              <w:t>科技股份有限公司</w:t>
            </w:r>
          </w:p>
        </w:tc>
        <w:tc>
          <w:tcPr>
            <w:tcW w:w="926" w:type="pct"/>
            <w:vAlign w:val="center"/>
          </w:tcPr>
          <w:p w14:paraId="6BE88545" w14:textId="77777777" w:rsidR="0005714E" w:rsidRPr="00DB599B" w:rsidRDefault="0005714E" w:rsidP="0005714E">
            <w:pPr>
              <w:spacing w:line="500" w:lineRule="exact"/>
              <w:jc w:val="center"/>
              <w:rPr>
                <w:rFonts w:ascii="微軟正黑體" w:eastAsia="微軟正黑體" w:hAnsi="微軟正黑體"/>
                <w:color w:val="000000" w:themeColor="text1"/>
                <w:sz w:val="22"/>
              </w:rPr>
            </w:pPr>
            <w:r w:rsidRPr="00DB599B">
              <w:rPr>
                <w:rFonts w:ascii="微軟正黑體" w:eastAsia="微軟正黑體" w:hAnsi="微軟正黑體"/>
                <w:color w:val="000000" w:themeColor="text1"/>
                <w:sz w:val="22"/>
              </w:rPr>
              <w:t>攤位編號</w:t>
            </w:r>
          </w:p>
        </w:tc>
        <w:tc>
          <w:tcPr>
            <w:tcW w:w="840" w:type="pct"/>
            <w:vAlign w:val="center"/>
          </w:tcPr>
          <w:p w14:paraId="524D89B2" w14:textId="77777777" w:rsidR="0005714E" w:rsidRPr="00DB599B" w:rsidRDefault="0005714E" w:rsidP="0005714E">
            <w:pPr>
              <w:spacing w:line="500" w:lineRule="exact"/>
              <w:jc w:val="center"/>
              <w:rPr>
                <w:rFonts w:ascii="微軟正黑體" w:eastAsia="微軟正黑體" w:hAnsi="微軟正黑體"/>
                <w:color w:val="000000" w:themeColor="text1"/>
                <w:sz w:val="22"/>
              </w:rPr>
            </w:pPr>
            <w:proofErr w:type="gramStart"/>
            <w:r w:rsidRPr="00DB599B">
              <w:rPr>
                <w:rFonts w:ascii="微軟正黑體" w:eastAsia="微軟正黑體" w:hAnsi="微軟正黑體"/>
                <w:color w:val="000000" w:themeColor="text1"/>
                <w:sz w:val="22"/>
              </w:rPr>
              <w:t>免填</w:t>
            </w:r>
            <w:proofErr w:type="gramEnd"/>
          </w:p>
        </w:tc>
      </w:tr>
      <w:tr w:rsidR="00DB599B" w:rsidRPr="00DB599B" w14:paraId="4393F4C3" w14:textId="77777777" w:rsidTr="00DB599B">
        <w:trPr>
          <w:jc w:val="center"/>
        </w:trPr>
        <w:tc>
          <w:tcPr>
            <w:tcW w:w="799" w:type="pct"/>
            <w:vAlign w:val="center"/>
          </w:tcPr>
          <w:p w14:paraId="6E4DB887"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公司地址</w:t>
            </w:r>
          </w:p>
        </w:tc>
        <w:tc>
          <w:tcPr>
            <w:tcW w:w="2435" w:type="pct"/>
            <w:vAlign w:val="center"/>
          </w:tcPr>
          <w:p w14:paraId="36AD041C" w14:textId="1C275162"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新竹縣湖口鄉光復南路33號</w:t>
            </w:r>
          </w:p>
        </w:tc>
        <w:tc>
          <w:tcPr>
            <w:tcW w:w="926" w:type="pct"/>
            <w:vAlign w:val="center"/>
          </w:tcPr>
          <w:p w14:paraId="268383C2"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統一編號</w:t>
            </w:r>
          </w:p>
        </w:tc>
        <w:tc>
          <w:tcPr>
            <w:tcW w:w="840" w:type="pct"/>
            <w:vAlign w:val="center"/>
          </w:tcPr>
          <w:p w14:paraId="1E627E4C" w14:textId="123FAF80"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97097825</w:t>
            </w:r>
          </w:p>
        </w:tc>
      </w:tr>
      <w:tr w:rsidR="00DB599B" w:rsidRPr="00DB599B" w14:paraId="3CCA60CF" w14:textId="77777777" w:rsidTr="00DB599B">
        <w:trPr>
          <w:jc w:val="center"/>
        </w:trPr>
        <w:tc>
          <w:tcPr>
            <w:tcW w:w="799" w:type="pct"/>
            <w:vAlign w:val="center"/>
          </w:tcPr>
          <w:p w14:paraId="1E21BDCD"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負責人</w:t>
            </w:r>
          </w:p>
        </w:tc>
        <w:tc>
          <w:tcPr>
            <w:tcW w:w="2435" w:type="pct"/>
            <w:vAlign w:val="center"/>
          </w:tcPr>
          <w:p w14:paraId="0F7B169A" w14:textId="7F54CEA5" w:rsidR="0005714E" w:rsidRPr="00DB599B" w:rsidRDefault="0005714E" w:rsidP="0005714E">
            <w:pPr>
              <w:spacing w:line="0" w:lineRule="atLeast"/>
              <w:jc w:val="center"/>
              <w:rPr>
                <w:rFonts w:ascii="微軟正黑體" w:eastAsia="微軟正黑體" w:hAnsi="微軟正黑體"/>
                <w:color w:val="000000" w:themeColor="text1"/>
                <w:sz w:val="22"/>
              </w:rPr>
            </w:pPr>
            <w:proofErr w:type="gramStart"/>
            <w:r w:rsidRPr="00DB599B">
              <w:rPr>
                <w:rFonts w:ascii="微軟正黑體" w:eastAsia="微軟正黑體" w:hAnsi="微軟正黑體"/>
                <w:color w:val="000000" w:themeColor="text1"/>
                <w:szCs w:val="24"/>
              </w:rPr>
              <w:t>應柔爾</w:t>
            </w:r>
            <w:proofErr w:type="gramEnd"/>
          </w:p>
        </w:tc>
        <w:tc>
          <w:tcPr>
            <w:tcW w:w="926" w:type="pct"/>
            <w:vAlign w:val="center"/>
          </w:tcPr>
          <w:p w14:paraId="001EBD1C"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員工人數</w:t>
            </w:r>
          </w:p>
        </w:tc>
        <w:tc>
          <w:tcPr>
            <w:tcW w:w="840" w:type="pct"/>
            <w:vAlign w:val="center"/>
          </w:tcPr>
          <w:p w14:paraId="36498043" w14:textId="4DC4CF2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1140</w:t>
            </w:r>
          </w:p>
        </w:tc>
      </w:tr>
      <w:tr w:rsidR="00DB599B" w:rsidRPr="00DB599B" w14:paraId="4A383FCC" w14:textId="77777777" w:rsidTr="00DB599B">
        <w:trPr>
          <w:jc w:val="center"/>
        </w:trPr>
        <w:tc>
          <w:tcPr>
            <w:tcW w:w="799" w:type="pct"/>
            <w:vAlign w:val="center"/>
          </w:tcPr>
          <w:p w14:paraId="3AF0BE97"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連絡人</w:t>
            </w:r>
          </w:p>
        </w:tc>
        <w:tc>
          <w:tcPr>
            <w:tcW w:w="2435" w:type="pct"/>
            <w:vAlign w:val="center"/>
          </w:tcPr>
          <w:p w14:paraId="40CC7515" w14:textId="069872A5" w:rsidR="0005714E" w:rsidRPr="00DB599B" w:rsidRDefault="0005714E" w:rsidP="0005714E">
            <w:pPr>
              <w:spacing w:line="0" w:lineRule="atLeast"/>
              <w:jc w:val="center"/>
              <w:rPr>
                <w:rFonts w:ascii="微軟正黑體" w:eastAsia="微軟正黑體" w:hAnsi="微軟正黑體"/>
                <w:color w:val="000000" w:themeColor="text1"/>
                <w:sz w:val="22"/>
              </w:rPr>
            </w:pPr>
            <w:proofErr w:type="gramStart"/>
            <w:r w:rsidRPr="00DB599B">
              <w:rPr>
                <w:rFonts w:ascii="微軟正黑體" w:eastAsia="微軟正黑體" w:hAnsi="微軟正黑體" w:hint="eastAsia"/>
                <w:color w:val="000000" w:themeColor="text1"/>
                <w:szCs w:val="24"/>
              </w:rPr>
              <w:t>游</w:t>
            </w:r>
            <w:proofErr w:type="gramEnd"/>
            <w:r w:rsidRPr="00DB599B">
              <w:rPr>
                <w:rFonts w:ascii="微軟正黑體" w:eastAsia="微軟正黑體" w:hAnsi="微軟正黑體" w:hint="eastAsia"/>
                <w:color w:val="000000" w:themeColor="text1"/>
                <w:szCs w:val="24"/>
              </w:rPr>
              <w:t>東鋭</w:t>
            </w:r>
          </w:p>
        </w:tc>
        <w:tc>
          <w:tcPr>
            <w:tcW w:w="926" w:type="pct"/>
            <w:vAlign w:val="center"/>
          </w:tcPr>
          <w:p w14:paraId="7EB47261"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連絡電話</w:t>
            </w:r>
          </w:p>
        </w:tc>
        <w:tc>
          <w:tcPr>
            <w:tcW w:w="840" w:type="pct"/>
            <w:vAlign w:val="center"/>
          </w:tcPr>
          <w:p w14:paraId="6B94E594" w14:textId="4683FD39"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color w:val="000000" w:themeColor="text1"/>
                <w:sz w:val="22"/>
              </w:rPr>
              <w:t>03-5973168 #120</w:t>
            </w:r>
          </w:p>
        </w:tc>
      </w:tr>
      <w:tr w:rsidR="00DB599B" w:rsidRPr="00DB599B" w14:paraId="4C24EC22" w14:textId="77777777" w:rsidTr="00DB599B">
        <w:trPr>
          <w:jc w:val="center"/>
        </w:trPr>
        <w:tc>
          <w:tcPr>
            <w:tcW w:w="799" w:type="pct"/>
            <w:vAlign w:val="center"/>
          </w:tcPr>
          <w:p w14:paraId="6AF457A3"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E-mail</w:t>
            </w:r>
          </w:p>
        </w:tc>
        <w:tc>
          <w:tcPr>
            <w:tcW w:w="4201" w:type="pct"/>
            <w:gridSpan w:val="3"/>
            <w:vAlign w:val="center"/>
          </w:tcPr>
          <w:p w14:paraId="3AD302F3" w14:textId="74897E33" w:rsidR="0005714E" w:rsidRPr="00DB599B" w:rsidRDefault="00DB599B" w:rsidP="0005714E">
            <w:pPr>
              <w:spacing w:line="0" w:lineRule="atLeast"/>
              <w:jc w:val="center"/>
              <w:rPr>
                <w:rFonts w:ascii="微軟正黑體" w:eastAsia="微軟正黑體" w:hAnsi="微軟正黑體"/>
                <w:color w:val="000000" w:themeColor="text1"/>
                <w:sz w:val="22"/>
              </w:rPr>
            </w:pPr>
            <w:hyperlink r:id="rId6" w:history="1">
              <w:r w:rsidR="0005714E" w:rsidRPr="00DB599B">
                <w:rPr>
                  <w:rStyle w:val="a5"/>
                  <w:rFonts w:ascii="微軟正黑體" w:eastAsia="微軟正黑體" w:hAnsi="微軟正黑體" w:hint="eastAsia"/>
                  <w:color w:val="000000" w:themeColor="text1"/>
                  <w:szCs w:val="24"/>
                </w:rPr>
                <w:t>SeanYou@jtpc.com.tw</w:t>
              </w:r>
            </w:hyperlink>
          </w:p>
        </w:tc>
      </w:tr>
      <w:tr w:rsidR="00DB599B" w:rsidRPr="00DB599B" w14:paraId="7C9C7185" w14:textId="77777777" w:rsidTr="00DB599B">
        <w:trPr>
          <w:jc w:val="center"/>
        </w:trPr>
        <w:tc>
          <w:tcPr>
            <w:tcW w:w="799" w:type="pct"/>
            <w:vAlign w:val="center"/>
          </w:tcPr>
          <w:p w14:paraId="3F83B59C"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公司網址     QR Code</w:t>
            </w:r>
          </w:p>
        </w:tc>
        <w:tc>
          <w:tcPr>
            <w:tcW w:w="4201" w:type="pct"/>
            <w:gridSpan w:val="3"/>
            <w:vAlign w:val="center"/>
          </w:tcPr>
          <w:p w14:paraId="3ADAF2AC"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p>
        </w:tc>
      </w:tr>
      <w:tr w:rsidR="00DB599B" w:rsidRPr="00DB599B" w14:paraId="340CF3FA" w14:textId="77777777" w:rsidTr="00DB599B">
        <w:trPr>
          <w:trHeight w:val="1572"/>
          <w:jc w:val="center"/>
        </w:trPr>
        <w:tc>
          <w:tcPr>
            <w:tcW w:w="799" w:type="pct"/>
            <w:vAlign w:val="center"/>
          </w:tcPr>
          <w:p w14:paraId="18BBEEA2"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服務項目</w:t>
            </w:r>
          </w:p>
        </w:tc>
        <w:tc>
          <w:tcPr>
            <w:tcW w:w="4201" w:type="pct"/>
            <w:gridSpan w:val="3"/>
            <w:vAlign w:val="center"/>
          </w:tcPr>
          <w:p w14:paraId="6940028B"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★高科技廠房廠</w:t>
            </w:r>
            <w:proofErr w:type="gramStart"/>
            <w:r w:rsidRPr="00DB599B">
              <w:rPr>
                <w:rFonts w:ascii="微軟正黑體" w:eastAsia="微軟正黑體" w:hAnsi="微軟正黑體" w:hint="eastAsia"/>
                <w:color w:val="000000" w:themeColor="text1"/>
                <w:sz w:val="22"/>
              </w:rPr>
              <w:t>務</w:t>
            </w:r>
            <w:proofErr w:type="gramEnd"/>
            <w:r w:rsidRPr="00DB599B">
              <w:rPr>
                <w:rFonts w:ascii="微軟正黑體" w:eastAsia="微軟正黑體" w:hAnsi="微軟正黑體" w:hint="eastAsia"/>
                <w:color w:val="000000" w:themeColor="text1"/>
                <w:sz w:val="22"/>
              </w:rPr>
              <w:t>供應系統整合服務★</w:t>
            </w:r>
          </w:p>
          <w:p w14:paraId="57AE7AFE"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◆高科技廠房之氣體供應主系統(GDS)</w:t>
            </w:r>
          </w:p>
          <w:p w14:paraId="5BB13CB6"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◆氣體監控系統(GMS)</w:t>
            </w:r>
          </w:p>
          <w:p w14:paraId="3972F52C"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◆化學供應系統(CDS)</w:t>
            </w:r>
          </w:p>
          <w:p w14:paraId="19E391CB"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★高科技廠設備之設計、製造★</w:t>
            </w:r>
          </w:p>
          <w:p w14:paraId="4A5CC853"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w:t>
            </w:r>
            <w:proofErr w:type="gramStart"/>
            <w:r w:rsidRPr="00DB599B">
              <w:rPr>
                <w:rFonts w:ascii="微軟正黑體" w:eastAsia="微軟正黑體" w:hAnsi="微軟正黑體" w:hint="eastAsia"/>
                <w:color w:val="000000" w:themeColor="text1"/>
                <w:sz w:val="22"/>
              </w:rPr>
              <w:t>特氣分流閥箱</w:t>
            </w:r>
            <w:proofErr w:type="gramEnd"/>
            <w:r w:rsidRPr="00DB599B">
              <w:rPr>
                <w:rFonts w:ascii="微軟正黑體" w:eastAsia="微軟正黑體" w:hAnsi="微軟正黑體" w:hint="eastAsia"/>
                <w:color w:val="000000" w:themeColor="text1"/>
                <w:sz w:val="22"/>
              </w:rPr>
              <w:t>(Valve Manifold Box , VMB)</w:t>
            </w:r>
          </w:p>
          <w:p w14:paraId="647DFF1A"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◆氣體</w:t>
            </w:r>
            <w:proofErr w:type="gramStart"/>
            <w:r w:rsidRPr="00DB599B">
              <w:rPr>
                <w:rFonts w:ascii="微軟正黑體" w:eastAsia="微軟正黑體" w:hAnsi="微軟正黑體" w:hint="eastAsia"/>
                <w:color w:val="000000" w:themeColor="text1"/>
                <w:sz w:val="22"/>
              </w:rPr>
              <w:t>分流閥盤</w:t>
            </w:r>
            <w:proofErr w:type="gramEnd"/>
            <w:r w:rsidRPr="00DB599B">
              <w:rPr>
                <w:rFonts w:ascii="微軟正黑體" w:eastAsia="微軟正黑體" w:hAnsi="微軟正黑體" w:hint="eastAsia"/>
                <w:color w:val="000000" w:themeColor="text1"/>
                <w:sz w:val="22"/>
              </w:rPr>
              <w:t>(Valve Manifold Panel , VMP)</w:t>
            </w:r>
          </w:p>
          <w:p w14:paraId="50B07850"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 xml:space="preserve">◆氣體穩壓裝置(Pressure </w:t>
            </w:r>
            <w:proofErr w:type="spellStart"/>
            <w:r w:rsidRPr="00DB599B">
              <w:rPr>
                <w:rFonts w:ascii="微軟正黑體" w:eastAsia="微軟正黑體" w:hAnsi="微軟正黑體" w:hint="eastAsia"/>
                <w:color w:val="000000" w:themeColor="text1"/>
                <w:sz w:val="22"/>
              </w:rPr>
              <w:t>ControlModule</w:t>
            </w:r>
            <w:proofErr w:type="spellEnd"/>
            <w:r w:rsidRPr="00DB599B">
              <w:rPr>
                <w:rFonts w:ascii="微軟正黑體" w:eastAsia="微軟正黑體" w:hAnsi="微軟正黑體" w:hint="eastAsia"/>
                <w:color w:val="000000" w:themeColor="text1"/>
                <w:sz w:val="22"/>
              </w:rPr>
              <w:t>, PCM)</w:t>
            </w:r>
          </w:p>
          <w:p w14:paraId="1D04762C"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◆氣</w:t>
            </w:r>
            <w:proofErr w:type="gramStart"/>
            <w:r w:rsidRPr="00DB599B">
              <w:rPr>
                <w:rFonts w:ascii="微軟正黑體" w:eastAsia="微軟正黑體" w:hAnsi="微軟正黑體" w:hint="eastAsia"/>
                <w:color w:val="000000" w:themeColor="text1"/>
                <w:sz w:val="22"/>
              </w:rPr>
              <w:t>瓶櫃(</w:t>
            </w:r>
            <w:proofErr w:type="gramEnd"/>
            <w:r w:rsidRPr="00DB599B">
              <w:rPr>
                <w:rFonts w:ascii="微軟正黑體" w:eastAsia="微軟正黑體" w:hAnsi="微軟正黑體" w:hint="eastAsia"/>
                <w:color w:val="000000" w:themeColor="text1"/>
                <w:sz w:val="22"/>
              </w:rPr>
              <w:t>GASCABINET)、</w:t>
            </w:r>
            <w:proofErr w:type="gramStart"/>
            <w:r w:rsidRPr="00DB599B">
              <w:rPr>
                <w:rFonts w:ascii="微軟正黑體" w:eastAsia="微軟正黑體" w:hAnsi="微軟正黑體" w:hint="eastAsia"/>
                <w:color w:val="000000" w:themeColor="text1"/>
                <w:sz w:val="22"/>
              </w:rPr>
              <w:t>氣瓶架供應</w:t>
            </w:r>
            <w:proofErr w:type="gramEnd"/>
            <w:r w:rsidRPr="00DB599B">
              <w:rPr>
                <w:rFonts w:ascii="微軟正黑體" w:eastAsia="微軟正黑體" w:hAnsi="微軟正黑體" w:hint="eastAsia"/>
                <w:color w:val="000000" w:themeColor="text1"/>
                <w:sz w:val="22"/>
              </w:rPr>
              <w:t>盤(GASRACK)</w:t>
            </w:r>
          </w:p>
          <w:p w14:paraId="4F36390B"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◆廢氣除害器(SCRUBBER)</w:t>
            </w:r>
          </w:p>
          <w:p w14:paraId="6E374AA3"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◆半導體製程設備研發、製造及代工</w:t>
            </w:r>
          </w:p>
          <w:p w14:paraId="5A3741C7"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w:t>
            </w:r>
            <w:proofErr w:type="gramStart"/>
            <w:r w:rsidRPr="00DB599B">
              <w:rPr>
                <w:rFonts w:ascii="微軟正黑體" w:eastAsia="微軟正黑體" w:hAnsi="微軟正黑體" w:hint="eastAsia"/>
                <w:color w:val="000000" w:themeColor="text1"/>
                <w:sz w:val="22"/>
              </w:rPr>
              <w:t>醫</w:t>
            </w:r>
            <w:proofErr w:type="gramEnd"/>
            <w:r w:rsidRPr="00DB599B">
              <w:rPr>
                <w:rFonts w:ascii="微軟正黑體" w:eastAsia="微軟正黑體" w:hAnsi="微軟正黑體" w:hint="eastAsia"/>
                <w:color w:val="000000" w:themeColor="text1"/>
                <w:sz w:val="22"/>
              </w:rPr>
              <w:t>用材料開發</w:t>
            </w:r>
          </w:p>
          <w:p w14:paraId="72AC7EA7"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★代理及經銷★</w:t>
            </w:r>
          </w:p>
          <w:p w14:paraId="7CBE854E" w14:textId="5E83C5AD"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◆廠</w:t>
            </w:r>
            <w:proofErr w:type="gramStart"/>
            <w:r w:rsidRPr="00DB599B">
              <w:rPr>
                <w:rFonts w:ascii="微軟正黑體" w:eastAsia="微軟正黑體" w:hAnsi="微軟正黑體" w:hint="eastAsia"/>
                <w:color w:val="000000" w:themeColor="text1"/>
                <w:sz w:val="22"/>
              </w:rPr>
              <w:t>務</w:t>
            </w:r>
            <w:proofErr w:type="gramEnd"/>
            <w:r w:rsidRPr="00DB599B">
              <w:rPr>
                <w:rFonts w:ascii="微軟正黑體" w:eastAsia="微軟正黑體" w:hAnsi="微軟正黑體" w:hint="eastAsia"/>
                <w:color w:val="000000" w:themeColor="text1"/>
                <w:sz w:val="22"/>
              </w:rPr>
              <w:t>及製程相關設備</w:t>
            </w:r>
          </w:p>
        </w:tc>
      </w:tr>
      <w:tr w:rsidR="00DB599B" w:rsidRPr="00DB599B" w14:paraId="47F83287" w14:textId="77777777" w:rsidTr="00DB599B">
        <w:trPr>
          <w:jc w:val="center"/>
        </w:trPr>
        <w:tc>
          <w:tcPr>
            <w:tcW w:w="799" w:type="pct"/>
            <w:vAlign w:val="center"/>
          </w:tcPr>
          <w:p w14:paraId="6FF8945C"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勞動權益</w:t>
            </w:r>
          </w:p>
        </w:tc>
        <w:tc>
          <w:tcPr>
            <w:tcW w:w="4201" w:type="pct"/>
            <w:gridSpan w:val="3"/>
            <w:vAlign w:val="center"/>
          </w:tcPr>
          <w:p w14:paraId="2E6085C2"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sym w:font="Wingdings 2" w:char="F052"/>
            </w:r>
            <w:proofErr w:type="gramStart"/>
            <w:r w:rsidRPr="00DB599B">
              <w:rPr>
                <w:rFonts w:ascii="微軟正黑體" w:eastAsia="微軟正黑體" w:hAnsi="微軟正黑體" w:hint="eastAsia"/>
                <w:color w:val="000000" w:themeColor="text1"/>
                <w:sz w:val="22"/>
              </w:rPr>
              <w:t>勞</w:t>
            </w:r>
            <w:proofErr w:type="gramEnd"/>
            <w:r w:rsidRPr="00DB599B">
              <w:rPr>
                <w:rFonts w:ascii="微軟正黑體" w:eastAsia="微軟正黑體" w:hAnsi="微軟正黑體" w:hint="eastAsia"/>
                <w:color w:val="000000" w:themeColor="text1"/>
                <w:sz w:val="22"/>
              </w:rPr>
              <w:t xml:space="preserve">、健保 </w:t>
            </w:r>
            <w:r w:rsidRPr="00DB599B">
              <w:rPr>
                <w:rFonts w:ascii="微軟正黑體" w:eastAsia="微軟正黑體" w:hAnsi="微軟正黑體" w:hint="eastAsia"/>
                <w:color w:val="000000" w:themeColor="text1"/>
                <w:sz w:val="22"/>
              </w:rPr>
              <w:sym w:font="Wingdings 2" w:char="F052"/>
            </w:r>
            <w:r w:rsidRPr="00DB599B">
              <w:rPr>
                <w:rFonts w:ascii="微軟正黑體" w:eastAsia="微軟正黑體" w:hAnsi="微軟正黑體" w:hint="eastAsia"/>
                <w:color w:val="000000" w:themeColor="text1"/>
                <w:sz w:val="22"/>
              </w:rPr>
              <w:t>勞退 休假制度____________</w:t>
            </w:r>
          </w:p>
        </w:tc>
      </w:tr>
      <w:tr w:rsidR="00DB599B" w:rsidRPr="00DB599B" w14:paraId="4FBC9277" w14:textId="77777777" w:rsidTr="00DB599B">
        <w:trPr>
          <w:trHeight w:hRule="exact" w:val="567"/>
          <w:jc w:val="center"/>
        </w:trPr>
        <w:tc>
          <w:tcPr>
            <w:tcW w:w="799" w:type="pct"/>
            <w:vMerge w:val="restart"/>
            <w:vAlign w:val="center"/>
          </w:tcPr>
          <w:p w14:paraId="17B730B9"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福利制度</w:t>
            </w:r>
          </w:p>
        </w:tc>
        <w:tc>
          <w:tcPr>
            <w:tcW w:w="2435" w:type="pct"/>
            <w:vMerge w:val="restart"/>
            <w:vAlign w:val="center"/>
          </w:tcPr>
          <w:p w14:paraId="3FE4C1B3"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1. 新進人員教育訓練</w:t>
            </w:r>
          </w:p>
          <w:p w14:paraId="45E7B6FC"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2. 員工醫療保險、眷屬團體保險</w:t>
            </w:r>
          </w:p>
          <w:p w14:paraId="6563BBE9"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3. 端午、中秋、勞動節三節禮券及生日禮券</w:t>
            </w:r>
          </w:p>
          <w:p w14:paraId="3E2CB5BB"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4. 員工分紅、年終獎金（視公司營運）</w:t>
            </w:r>
          </w:p>
          <w:p w14:paraId="5444A9D7"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 xml:space="preserve">5. 國內 </w:t>
            </w:r>
            <w:proofErr w:type="gramStart"/>
            <w:r w:rsidRPr="00DB599B">
              <w:rPr>
                <w:rFonts w:ascii="微軟正黑體" w:eastAsia="微軟正黑體" w:hAnsi="微軟正黑體" w:hint="eastAsia"/>
                <w:color w:val="000000" w:themeColor="text1"/>
                <w:sz w:val="22"/>
              </w:rPr>
              <w:t>∕</w:t>
            </w:r>
            <w:proofErr w:type="gramEnd"/>
            <w:r w:rsidRPr="00DB599B">
              <w:rPr>
                <w:rFonts w:ascii="微軟正黑體" w:eastAsia="微軟正黑體" w:hAnsi="微軟正黑體" w:hint="eastAsia"/>
                <w:color w:val="000000" w:themeColor="text1"/>
                <w:sz w:val="22"/>
              </w:rPr>
              <w:t xml:space="preserve"> 外旅遊津貼補助</w:t>
            </w:r>
          </w:p>
          <w:p w14:paraId="69346DF3"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6. 員工健康檢查、特約商店優惠</w:t>
            </w:r>
          </w:p>
          <w:p w14:paraId="1B6B031C" w14:textId="77777777"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 xml:space="preserve">7. 婚 </w:t>
            </w:r>
            <w:proofErr w:type="gramStart"/>
            <w:r w:rsidRPr="00DB599B">
              <w:rPr>
                <w:rFonts w:ascii="微軟正黑體" w:eastAsia="微軟正黑體" w:hAnsi="微軟正黑體" w:hint="eastAsia"/>
                <w:color w:val="000000" w:themeColor="text1"/>
                <w:sz w:val="22"/>
              </w:rPr>
              <w:t>∕</w:t>
            </w:r>
            <w:proofErr w:type="gramEnd"/>
            <w:r w:rsidRPr="00DB599B">
              <w:rPr>
                <w:rFonts w:ascii="微軟正黑體" w:eastAsia="微軟正黑體" w:hAnsi="微軟正黑體" w:hint="eastAsia"/>
                <w:color w:val="000000" w:themeColor="text1"/>
                <w:sz w:val="22"/>
              </w:rPr>
              <w:t xml:space="preserve"> 喪 </w:t>
            </w:r>
            <w:proofErr w:type="gramStart"/>
            <w:r w:rsidRPr="00DB599B">
              <w:rPr>
                <w:rFonts w:ascii="微軟正黑體" w:eastAsia="微軟正黑體" w:hAnsi="微軟正黑體" w:hint="eastAsia"/>
                <w:color w:val="000000" w:themeColor="text1"/>
                <w:sz w:val="22"/>
              </w:rPr>
              <w:t>∕</w:t>
            </w:r>
            <w:proofErr w:type="gramEnd"/>
            <w:r w:rsidRPr="00DB599B">
              <w:rPr>
                <w:rFonts w:ascii="微軟正黑體" w:eastAsia="微軟正黑體" w:hAnsi="微軟正黑體" w:hint="eastAsia"/>
                <w:color w:val="000000" w:themeColor="text1"/>
                <w:sz w:val="22"/>
              </w:rPr>
              <w:t xml:space="preserve"> 生育禮金</w:t>
            </w:r>
          </w:p>
          <w:p w14:paraId="69D4EE37" w14:textId="7362F800"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8. 福委會不定期舉辦活動</w:t>
            </w:r>
          </w:p>
        </w:tc>
        <w:tc>
          <w:tcPr>
            <w:tcW w:w="926" w:type="pct"/>
            <w:tcFitText/>
            <w:vAlign w:val="center"/>
          </w:tcPr>
          <w:p w14:paraId="28C398FC" w14:textId="77777777" w:rsidR="0005714E" w:rsidRPr="00DB599B" w:rsidRDefault="0005714E" w:rsidP="0005714E">
            <w:pPr>
              <w:spacing w:line="0" w:lineRule="atLeast"/>
              <w:jc w:val="center"/>
              <w:rPr>
                <w:rFonts w:ascii="微軟正黑體" w:eastAsia="微軟正黑體" w:hAnsi="微軟正黑體"/>
                <w:color w:val="000000" w:themeColor="text1"/>
                <w:kern w:val="20"/>
                <w:sz w:val="22"/>
              </w:rPr>
            </w:pPr>
            <w:r w:rsidRPr="00DB599B">
              <w:rPr>
                <w:rFonts w:ascii="微軟正黑體" w:eastAsia="微軟正黑體" w:hAnsi="微軟正黑體" w:hint="eastAsia"/>
                <w:color w:val="000000" w:themeColor="text1"/>
                <w:spacing w:val="9"/>
                <w:w w:val="69"/>
                <w:sz w:val="22"/>
              </w:rPr>
              <w:t>是否進用身心障礙人</w:t>
            </w:r>
            <w:r w:rsidRPr="00DB599B">
              <w:rPr>
                <w:rFonts w:ascii="微軟正黑體" w:eastAsia="微軟正黑體" w:hAnsi="微軟正黑體" w:hint="eastAsia"/>
                <w:color w:val="000000" w:themeColor="text1"/>
                <w:spacing w:val="6"/>
                <w:w w:val="69"/>
                <w:sz w:val="22"/>
              </w:rPr>
              <w:t>員</w:t>
            </w:r>
          </w:p>
        </w:tc>
        <w:tc>
          <w:tcPr>
            <w:tcW w:w="840" w:type="pct"/>
            <w:vAlign w:val="center"/>
          </w:tcPr>
          <w:p w14:paraId="72D0CFB0" w14:textId="7A523A47" w:rsidR="0005714E" w:rsidRPr="00DB599B" w:rsidRDefault="0005714E" w:rsidP="00DB599B">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color w:val="000000" w:themeColor="text1"/>
                <w:sz w:val="22"/>
              </w:rPr>
              <w:t>是</w:t>
            </w:r>
          </w:p>
        </w:tc>
      </w:tr>
      <w:tr w:rsidR="00DB599B" w:rsidRPr="00DB599B" w14:paraId="531FF1E9" w14:textId="77777777" w:rsidTr="00DB599B">
        <w:trPr>
          <w:trHeight w:hRule="exact" w:val="2499"/>
          <w:jc w:val="center"/>
        </w:trPr>
        <w:tc>
          <w:tcPr>
            <w:tcW w:w="799" w:type="pct"/>
            <w:vMerge/>
            <w:vAlign w:val="center"/>
          </w:tcPr>
          <w:p w14:paraId="104BBF11"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p>
        </w:tc>
        <w:tc>
          <w:tcPr>
            <w:tcW w:w="2435" w:type="pct"/>
            <w:vMerge/>
            <w:vAlign w:val="center"/>
          </w:tcPr>
          <w:p w14:paraId="44EDAEDD" w14:textId="77777777" w:rsidR="0005714E" w:rsidRPr="00DB599B" w:rsidRDefault="0005714E" w:rsidP="0005714E">
            <w:pPr>
              <w:spacing w:line="0" w:lineRule="atLeast"/>
              <w:rPr>
                <w:rFonts w:ascii="微軟正黑體" w:eastAsia="微軟正黑體" w:hAnsi="微軟正黑體"/>
                <w:color w:val="000000" w:themeColor="text1"/>
                <w:sz w:val="22"/>
              </w:rPr>
            </w:pPr>
          </w:p>
        </w:tc>
        <w:tc>
          <w:tcPr>
            <w:tcW w:w="926" w:type="pct"/>
            <w:tcFitText/>
            <w:vAlign w:val="center"/>
          </w:tcPr>
          <w:p w14:paraId="6D5A3D42" w14:textId="77777777" w:rsidR="0005714E" w:rsidRPr="00DB599B" w:rsidRDefault="0005714E" w:rsidP="0005714E">
            <w:pPr>
              <w:spacing w:line="0" w:lineRule="atLeast"/>
              <w:jc w:val="center"/>
              <w:rPr>
                <w:rFonts w:ascii="微軟正黑體" w:eastAsia="微軟正黑體" w:hAnsi="微軟正黑體"/>
                <w:color w:val="000000" w:themeColor="text1"/>
                <w:spacing w:val="15"/>
                <w:w w:val="61"/>
                <w:kern w:val="0"/>
                <w:sz w:val="22"/>
              </w:rPr>
            </w:pPr>
            <w:r w:rsidRPr="00DB599B">
              <w:rPr>
                <w:rFonts w:ascii="微軟正黑體" w:eastAsia="微軟正黑體" w:hAnsi="微軟正黑體" w:hint="eastAsia"/>
                <w:color w:val="000000" w:themeColor="text1"/>
                <w:spacing w:val="14"/>
                <w:w w:val="99"/>
                <w:kern w:val="0"/>
                <w:sz w:val="22"/>
              </w:rPr>
              <w:t>是否進用外籍</w:t>
            </w:r>
            <w:r w:rsidRPr="00DB599B">
              <w:rPr>
                <w:rFonts w:ascii="微軟正黑體" w:eastAsia="微軟正黑體" w:hAnsi="微軟正黑體" w:hint="eastAsia"/>
                <w:color w:val="000000" w:themeColor="text1"/>
                <w:spacing w:val="5"/>
                <w:w w:val="99"/>
                <w:kern w:val="0"/>
                <w:sz w:val="22"/>
              </w:rPr>
              <w:t>生</w:t>
            </w:r>
          </w:p>
        </w:tc>
        <w:tc>
          <w:tcPr>
            <w:tcW w:w="840" w:type="pct"/>
            <w:vAlign w:val="center"/>
          </w:tcPr>
          <w:p w14:paraId="39ECF92C" w14:textId="7EA90097" w:rsidR="0005714E" w:rsidRPr="00DB599B" w:rsidRDefault="0005714E" w:rsidP="00DB599B">
            <w:pPr>
              <w:spacing w:line="0" w:lineRule="atLeast"/>
              <w:jc w:val="center"/>
              <w:rPr>
                <w:rFonts w:ascii="微軟正黑體" w:eastAsia="微軟正黑體" w:hAnsi="微軟正黑體"/>
                <w:color w:val="000000" w:themeColor="text1"/>
                <w:spacing w:val="15"/>
                <w:w w:val="61"/>
                <w:kern w:val="0"/>
                <w:sz w:val="22"/>
              </w:rPr>
            </w:pPr>
            <w:r w:rsidRPr="00DB599B">
              <w:rPr>
                <w:rFonts w:ascii="微軟正黑體" w:eastAsia="微軟正黑體" w:hAnsi="微軟正黑體"/>
                <w:color w:val="000000" w:themeColor="text1"/>
                <w:sz w:val="22"/>
              </w:rPr>
              <w:t>是</w:t>
            </w:r>
          </w:p>
        </w:tc>
      </w:tr>
      <w:tr w:rsidR="00DB599B" w:rsidRPr="00DB599B" w14:paraId="10F04893" w14:textId="77777777" w:rsidTr="00DB599B">
        <w:trPr>
          <w:trHeight w:val="410"/>
          <w:jc w:val="center"/>
        </w:trPr>
        <w:tc>
          <w:tcPr>
            <w:tcW w:w="799" w:type="pct"/>
            <w:vAlign w:val="center"/>
          </w:tcPr>
          <w:p w14:paraId="0B906B30" w14:textId="77777777" w:rsidR="0005714E" w:rsidRPr="00DB599B" w:rsidRDefault="0005714E" w:rsidP="0005714E">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公司簡介</w:t>
            </w:r>
          </w:p>
        </w:tc>
        <w:tc>
          <w:tcPr>
            <w:tcW w:w="4201" w:type="pct"/>
            <w:gridSpan w:val="3"/>
            <w:vAlign w:val="center"/>
          </w:tcPr>
          <w:p w14:paraId="703943FC" w14:textId="77777777" w:rsidR="0005714E" w:rsidRPr="00DB599B" w:rsidRDefault="0005714E" w:rsidP="0005714E">
            <w:pPr>
              <w:spacing w:line="0" w:lineRule="atLeast"/>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和</w:t>
            </w:r>
            <w:proofErr w:type="gramStart"/>
            <w:r w:rsidRPr="00DB599B">
              <w:rPr>
                <w:rFonts w:ascii="微軟正黑體" w:eastAsia="微軟正黑體" w:hAnsi="微軟正黑體" w:hint="eastAsia"/>
                <w:color w:val="000000" w:themeColor="text1"/>
                <w:szCs w:val="24"/>
              </w:rPr>
              <w:t>淞</w:t>
            </w:r>
            <w:proofErr w:type="gramEnd"/>
            <w:r w:rsidRPr="00DB599B">
              <w:rPr>
                <w:rFonts w:ascii="微軟正黑體" w:eastAsia="微軟正黑體" w:hAnsi="微軟正黑體" w:hint="eastAsia"/>
                <w:color w:val="000000" w:themeColor="text1"/>
                <w:szCs w:val="24"/>
              </w:rPr>
              <w:t>科技成立於 1996 年，以代理半導體相關產品為主，包含流量控制器、氣體</w:t>
            </w:r>
            <w:proofErr w:type="gramStart"/>
            <w:r w:rsidRPr="00DB599B">
              <w:rPr>
                <w:rFonts w:ascii="微軟正黑體" w:eastAsia="微軟正黑體" w:hAnsi="微軟正黑體" w:hint="eastAsia"/>
                <w:color w:val="000000" w:themeColor="text1"/>
                <w:szCs w:val="24"/>
              </w:rPr>
              <w:t>純化器</w:t>
            </w:r>
            <w:proofErr w:type="gramEnd"/>
            <w:r w:rsidRPr="00DB599B">
              <w:rPr>
                <w:rFonts w:ascii="微軟正黑體" w:eastAsia="微軟正黑體" w:hAnsi="微軟正黑體" w:hint="eastAsia"/>
                <w:color w:val="000000" w:themeColor="text1"/>
                <w:szCs w:val="24"/>
              </w:rPr>
              <w:t>、廢氣處理設備等； 2006年通過OHSAS18001認證，開啟VMB/P等廠</w:t>
            </w:r>
            <w:proofErr w:type="gramStart"/>
            <w:r w:rsidRPr="00DB599B">
              <w:rPr>
                <w:rFonts w:ascii="微軟正黑體" w:eastAsia="微軟正黑體" w:hAnsi="微軟正黑體" w:hint="eastAsia"/>
                <w:color w:val="000000" w:themeColor="text1"/>
                <w:szCs w:val="24"/>
              </w:rPr>
              <w:t>務</w:t>
            </w:r>
            <w:proofErr w:type="gramEnd"/>
            <w:r w:rsidRPr="00DB599B">
              <w:rPr>
                <w:rFonts w:ascii="微軟正黑體" w:eastAsia="微軟正黑體" w:hAnsi="微軟正黑體" w:hint="eastAsia"/>
                <w:color w:val="000000" w:themeColor="text1"/>
                <w:szCs w:val="24"/>
              </w:rPr>
              <w:t>端氣體相關設備之製造業務；自2010年開始承接廠</w:t>
            </w:r>
            <w:proofErr w:type="gramStart"/>
            <w:r w:rsidRPr="00DB599B">
              <w:rPr>
                <w:rFonts w:ascii="微軟正黑體" w:eastAsia="微軟正黑體" w:hAnsi="微軟正黑體" w:hint="eastAsia"/>
                <w:color w:val="000000" w:themeColor="text1"/>
                <w:szCs w:val="24"/>
              </w:rPr>
              <w:t>務</w:t>
            </w:r>
            <w:proofErr w:type="gramEnd"/>
            <w:r w:rsidRPr="00DB599B">
              <w:rPr>
                <w:rFonts w:ascii="微軟正黑體" w:eastAsia="微軟正黑體" w:hAnsi="微軟正黑體" w:hint="eastAsia"/>
                <w:color w:val="000000" w:themeColor="text1"/>
                <w:szCs w:val="24"/>
              </w:rPr>
              <w:t>Turnkey工程，為客戶提供高科技廠房廠</w:t>
            </w:r>
            <w:proofErr w:type="gramStart"/>
            <w:r w:rsidRPr="00DB599B">
              <w:rPr>
                <w:rFonts w:ascii="微軟正黑體" w:eastAsia="微軟正黑體" w:hAnsi="微軟正黑體" w:hint="eastAsia"/>
                <w:color w:val="000000" w:themeColor="text1"/>
                <w:szCs w:val="24"/>
              </w:rPr>
              <w:t>務</w:t>
            </w:r>
            <w:proofErr w:type="gramEnd"/>
            <w:r w:rsidRPr="00DB599B">
              <w:rPr>
                <w:rFonts w:ascii="微軟正黑體" w:eastAsia="微軟正黑體" w:hAnsi="微軟正黑體" w:hint="eastAsia"/>
                <w:color w:val="000000" w:themeColor="text1"/>
                <w:szCs w:val="24"/>
              </w:rPr>
              <w:t>供應系統工程之</w:t>
            </w:r>
            <w:proofErr w:type="gramStart"/>
            <w:r w:rsidRPr="00DB599B">
              <w:rPr>
                <w:rFonts w:ascii="微軟正黑體" w:eastAsia="微軟正黑體" w:hAnsi="微軟正黑體" w:hint="eastAsia"/>
                <w:color w:val="000000" w:themeColor="text1"/>
                <w:szCs w:val="24"/>
              </w:rPr>
              <w:t>規</w:t>
            </w:r>
            <w:proofErr w:type="gramEnd"/>
            <w:r w:rsidRPr="00DB599B">
              <w:rPr>
                <w:rFonts w:ascii="微軟正黑體" w:eastAsia="微軟正黑體" w:hAnsi="微軟正黑體" w:hint="eastAsia"/>
                <w:color w:val="000000" w:themeColor="text1"/>
                <w:szCs w:val="24"/>
              </w:rPr>
              <w:t>畫設計、施工服務、以及相關監控設備與測試等，和</w:t>
            </w:r>
            <w:proofErr w:type="gramStart"/>
            <w:r w:rsidRPr="00DB599B">
              <w:rPr>
                <w:rFonts w:ascii="微軟正黑體" w:eastAsia="微軟正黑體" w:hAnsi="微軟正黑體" w:hint="eastAsia"/>
                <w:color w:val="000000" w:themeColor="text1"/>
                <w:szCs w:val="24"/>
              </w:rPr>
              <w:t>淞</w:t>
            </w:r>
            <w:proofErr w:type="gramEnd"/>
            <w:r w:rsidRPr="00DB599B">
              <w:rPr>
                <w:rFonts w:ascii="微軟正黑體" w:eastAsia="微軟正黑體" w:hAnsi="微軟正黑體" w:hint="eastAsia"/>
                <w:color w:val="000000" w:themeColor="text1"/>
                <w:szCs w:val="24"/>
              </w:rPr>
              <w:t>科技之客戶群涵蓋國內外知名半導體廠與光電廠。</w:t>
            </w:r>
          </w:p>
          <w:p w14:paraId="341B2892" w14:textId="5FF211AE" w:rsidR="0005714E" w:rsidRPr="00DB599B" w:rsidRDefault="0005714E" w:rsidP="0005714E">
            <w:pPr>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和</w:t>
            </w:r>
            <w:proofErr w:type="gramStart"/>
            <w:r w:rsidRPr="00DB599B">
              <w:rPr>
                <w:rFonts w:ascii="微軟正黑體" w:eastAsia="微軟正黑體" w:hAnsi="微軟正黑體" w:hint="eastAsia"/>
                <w:color w:val="000000" w:themeColor="text1"/>
                <w:szCs w:val="24"/>
              </w:rPr>
              <w:t>淞</w:t>
            </w:r>
            <w:proofErr w:type="gramEnd"/>
            <w:r w:rsidRPr="00DB599B">
              <w:rPr>
                <w:rFonts w:ascii="微軟正黑體" w:eastAsia="微軟正黑體" w:hAnsi="微軟正黑體" w:hint="eastAsia"/>
                <w:color w:val="000000" w:themeColor="text1"/>
                <w:szCs w:val="24"/>
              </w:rPr>
              <w:t>科技秉持誠信的經營理念，以技術創新為優先手段，達到產品服務品質提升，並以客戶滿意為最終目標。</w:t>
            </w:r>
          </w:p>
        </w:tc>
      </w:tr>
    </w:tbl>
    <w:p w14:paraId="6D1CF994" w14:textId="77777777" w:rsidR="0036686D" w:rsidRPr="00DB599B" w:rsidRDefault="0036686D" w:rsidP="0036686D">
      <w:pPr>
        <w:widowControl/>
        <w:rPr>
          <w:rFonts w:ascii="Times New Roman" w:eastAsia="標楷體" w:hAnsi="Times New Roman" w:cs="Times New Roman"/>
          <w:color w:val="000000" w:themeColor="text1"/>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35"/>
        <w:gridCol w:w="495"/>
        <w:gridCol w:w="1122"/>
        <w:gridCol w:w="1271"/>
        <w:gridCol w:w="4097"/>
        <w:gridCol w:w="703"/>
        <w:gridCol w:w="1483"/>
      </w:tblGrid>
      <w:tr w:rsidR="00DB599B" w:rsidRPr="00DB599B" w14:paraId="629A450E" w14:textId="77777777" w:rsidTr="00DB599B">
        <w:trPr>
          <w:trHeight w:val="20"/>
          <w:jc w:val="center"/>
        </w:trPr>
        <w:tc>
          <w:tcPr>
            <w:tcW w:w="599" w:type="pct"/>
            <w:vAlign w:val="center"/>
          </w:tcPr>
          <w:p w14:paraId="0B9F9C3A" w14:textId="77777777" w:rsidR="0036686D" w:rsidRPr="00DB599B" w:rsidRDefault="0036686D" w:rsidP="00DB599B">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 w:val="22"/>
              </w:rPr>
              <w:t>職務名稱</w:t>
            </w:r>
          </w:p>
        </w:tc>
        <w:tc>
          <w:tcPr>
            <w:tcW w:w="205" w:type="pct"/>
            <w:vAlign w:val="center"/>
          </w:tcPr>
          <w:p w14:paraId="0539217C" w14:textId="77777777" w:rsidR="0036686D" w:rsidRPr="00DB599B" w:rsidRDefault="0036686D" w:rsidP="00DB599B">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 w:val="22"/>
              </w:rPr>
              <w:t>人數</w:t>
            </w:r>
          </w:p>
        </w:tc>
        <w:tc>
          <w:tcPr>
            <w:tcW w:w="545" w:type="pct"/>
            <w:vAlign w:val="center"/>
          </w:tcPr>
          <w:p w14:paraId="7F776215" w14:textId="02E7213E" w:rsidR="0036686D" w:rsidRPr="00DB599B" w:rsidRDefault="0036686D" w:rsidP="00DB599B">
            <w:pPr>
              <w:spacing w:line="0" w:lineRule="atLeas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 w:val="22"/>
              </w:rPr>
              <w:t>主要資格條件</w:t>
            </w:r>
          </w:p>
        </w:tc>
        <w:tc>
          <w:tcPr>
            <w:tcW w:w="616" w:type="pct"/>
            <w:vAlign w:val="center"/>
          </w:tcPr>
          <w:p w14:paraId="2B142656" w14:textId="72C608AA" w:rsidR="0036686D" w:rsidRPr="00DB599B" w:rsidRDefault="0036686D" w:rsidP="00DB599B">
            <w:pPr>
              <w:spacing w:line="300" w:lineRule="exact"/>
              <w:jc w:val="center"/>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 w:val="22"/>
              </w:rPr>
              <w:t>待遇</w:t>
            </w:r>
          </w:p>
        </w:tc>
        <w:tc>
          <w:tcPr>
            <w:tcW w:w="1974" w:type="pct"/>
            <w:vAlign w:val="center"/>
          </w:tcPr>
          <w:p w14:paraId="3F0F713B" w14:textId="77777777" w:rsidR="0036686D" w:rsidRPr="00DB599B" w:rsidRDefault="0036686D" w:rsidP="00DB599B">
            <w:pPr>
              <w:adjustRightInd w:val="0"/>
              <w:snapToGrid w:val="0"/>
              <w:spacing w:line="0" w:lineRule="atLeast"/>
              <w:jc w:val="center"/>
              <w:rPr>
                <w:rFonts w:ascii="微軟正黑體" w:eastAsia="微軟正黑體" w:hAnsi="微軟正黑體"/>
                <w:color w:val="000000" w:themeColor="text1"/>
                <w:kern w:val="0"/>
                <w:sz w:val="22"/>
              </w:rPr>
            </w:pPr>
            <w:r w:rsidRPr="00DB599B">
              <w:rPr>
                <w:rFonts w:ascii="微軟正黑體" w:eastAsia="微軟正黑體" w:hAnsi="微軟正黑體" w:hint="eastAsia"/>
                <w:color w:val="000000" w:themeColor="text1"/>
                <w:kern w:val="0"/>
                <w:sz w:val="22"/>
              </w:rPr>
              <w:t>工作內容</w:t>
            </w:r>
          </w:p>
        </w:tc>
        <w:tc>
          <w:tcPr>
            <w:tcW w:w="343" w:type="pct"/>
            <w:vAlign w:val="center"/>
          </w:tcPr>
          <w:p w14:paraId="4E77C2EB" w14:textId="77777777" w:rsidR="0036686D" w:rsidRPr="00DB599B" w:rsidRDefault="0036686D" w:rsidP="00DB599B">
            <w:pPr>
              <w:adjustRightInd w:val="0"/>
              <w:snapToGrid w:val="0"/>
              <w:spacing w:line="0" w:lineRule="atLeast"/>
              <w:jc w:val="center"/>
              <w:rPr>
                <w:rFonts w:ascii="微軟正黑體" w:eastAsia="微軟正黑體" w:hAnsi="微軟正黑體"/>
                <w:color w:val="000000" w:themeColor="text1"/>
                <w:kern w:val="0"/>
                <w:sz w:val="22"/>
              </w:rPr>
            </w:pPr>
            <w:r w:rsidRPr="00DB599B">
              <w:rPr>
                <w:rFonts w:ascii="微軟正黑體" w:eastAsia="微軟正黑體" w:hAnsi="微軟正黑體" w:hint="eastAsia"/>
                <w:color w:val="000000" w:themeColor="text1"/>
                <w:kern w:val="0"/>
                <w:sz w:val="22"/>
              </w:rPr>
              <w:t>工作地點</w:t>
            </w:r>
          </w:p>
        </w:tc>
        <w:tc>
          <w:tcPr>
            <w:tcW w:w="719" w:type="pct"/>
            <w:vAlign w:val="center"/>
          </w:tcPr>
          <w:p w14:paraId="637D8D15" w14:textId="77777777" w:rsidR="0036686D" w:rsidRPr="00DB599B" w:rsidRDefault="0036686D" w:rsidP="00DB599B">
            <w:pPr>
              <w:spacing w:line="0" w:lineRule="atLeast"/>
              <w:jc w:val="center"/>
              <w:rPr>
                <w:rFonts w:ascii="微軟正黑體" w:eastAsia="微軟正黑體" w:hAnsi="微軟正黑體"/>
                <w:color w:val="000000" w:themeColor="text1"/>
                <w:kern w:val="0"/>
                <w:sz w:val="22"/>
                <w:highlight w:val="yellow"/>
              </w:rPr>
            </w:pPr>
            <w:r w:rsidRPr="00DB599B">
              <w:rPr>
                <w:rFonts w:ascii="微軟正黑體" w:eastAsia="微軟正黑體" w:hAnsi="微軟正黑體" w:hint="eastAsia"/>
                <w:color w:val="000000" w:themeColor="text1"/>
                <w:kern w:val="0"/>
                <w:sz w:val="22"/>
              </w:rPr>
              <w:t>備註</w:t>
            </w:r>
          </w:p>
        </w:tc>
      </w:tr>
      <w:tr w:rsidR="00DB599B" w:rsidRPr="00DB599B" w14:paraId="375C55EE" w14:textId="77777777" w:rsidTr="00DB599B">
        <w:trPr>
          <w:trHeight w:val="20"/>
          <w:jc w:val="center"/>
        </w:trPr>
        <w:tc>
          <w:tcPr>
            <w:tcW w:w="599" w:type="pct"/>
          </w:tcPr>
          <w:p w14:paraId="53580F8A" w14:textId="5DF9AE9B"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TGCM工程師</w:t>
            </w:r>
          </w:p>
        </w:tc>
        <w:tc>
          <w:tcPr>
            <w:tcW w:w="205" w:type="pct"/>
          </w:tcPr>
          <w:p w14:paraId="7458F8B9" w14:textId="4EAC6532"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15</w:t>
            </w:r>
          </w:p>
        </w:tc>
        <w:tc>
          <w:tcPr>
            <w:tcW w:w="545" w:type="pct"/>
          </w:tcPr>
          <w:p w14:paraId="144AB803" w14:textId="46B316CA"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高中職</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118206A9" w14:textId="58B4E5E3" w:rsidR="00AF2AFB" w:rsidRPr="00DB599B" w:rsidRDefault="00AF2AFB" w:rsidP="00DB599B">
            <w:pPr>
              <w:adjustRightInd w:val="0"/>
              <w:snapToGrid w:val="0"/>
              <w:spacing w:line="0" w:lineRule="atLeast"/>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月薪38,500-47,500</w:t>
            </w:r>
          </w:p>
        </w:tc>
        <w:tc>
          <w:tcPr>
            <w:tcW w:w="1974" w:type="pct"/>
          </w:tcPr>
          <w:p w14:paraId="0567778B" w14:textId="77777777" w:rsidR="00AF2AFB" w:rsidRPr="00DB599B" w:rsidRDefault="00AF2AFB"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輔助廠</w:t>
            </w:r>
            <w:proofErr w:type="gramStart"/>
            <w:r w:rsidRPr="00DB599B">
              <w:rPr>
                <w:rFonts w:ascii="微軟正黑體" w:eastAsia="微軟正黑體" w:hAnsi="微軟正黑體" w:hint="eastAsia"/>
                <w:color w:val="000000" w:themeColor="text1"/>
                <w:kern w:val="0"/>
                <w:szCs w:val="24"/>
              </w:rPr>
              <w:t>務</w:t>
            </w:r>
            <w:proofErr w:type="gramEnd"/>
            <w:r w:rsidRPr="00DB599B">
              <w:rPr>
                <w:rFonts w:ascii="微軟正黑體" w:eastAsia="微軟正黑體" w:hAnsi="微軟正黑體" w:hint="eastAsia"/>
                <w:color w:val="000000" w:themeColor="text1"/>
                <w:kern w:val="0"/>
                <w:szCs w:val="24"/>
              </w:rPr>
              <w:t>工程師操作氣體相關設備</w:t>
            </w:r>
          </w:p>
          <w:p w14:paraId="6D61D5ED" w14:textId="77777777" w:rsidR="00AF2AFB" w:rsidRPr="00DB599B" w:rsidRDefault="00AF2AFB"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以專案手法執行槽車更換及灌充</w:t>
            </w:r>
          </w:p>
          <w:p w14:paraId="5D58DB68" w14:textId="77777777" w:rsidR="00AF2AFB" w:rsidRPr="00DB599B" w:rsidRDefault="00AF2AFB"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學習並執行專案例行性設備保養及故障排除</w:t>
            </w:r>
          </w:p>
          <w:p w14:paraId="34E61DCB" w14:textId="77777777" w:rsidR="00AF2AFB" w:rsidRPr="00DB599B" w:rsidRDefault="00AF2AFB"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 負責區域巡檢與用量管理</w:t>
            </w:r>
          </w:p>
          <w:p w14:paraId="44464461" w14:textId="7B11B5A1"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5. 於控制室監控生產自動化系統</w:t>
            </w:r>
          </w:p>
        </w:tc>
        <w:tc>
          <w:tcPr>
            <w:tcW w:w="343" w:type="pct"/>
          </w:tcPr>
          <w:p w14:paraId="56BA25E9" w14:textId="7171ED3A"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新竹市</w:t>
            </w:r>
          </w:p>
        </w:tc>
        <w:tc>
          <w:tcPr>
            <w:tcW w:w="719" w:type="pct"/>
          </w:tcPr>
          <w:p w14:paraId="3E4D5255" w14:textId="129F7A42" w:rsidR="009B4FA7" w:rsidRPr="00DB599B" w:rsidRDefault="009B4FA7" w:rsidP="00DB599B">
            <w:pPr>
              <w:adjustRightInd w:val="0"/>
              <w:snapToGrid w:val="0"/>
              <w:spacing w:line="0" w:lineRule="atLeast"/>
              <w:jc w:val="both"/>
              <w:rPr>
                <w:rFonts w:ascii="微軟正黑體" w:eastAsia="微軟正黑體" w:hAnsi="微軟正黑體" w:hint="eastAsia"/>
                <w:color w:val="000000" w:themeColor="text1"/>
                <w:sz w:val="22"/>
              </w:rPr>
            </w:pPr>
            <w:r w:rsidRPr="00DB599B">
              <w:rPr>
                <w:rFonts w:ascii="微軟正黑體" w:eastAsia="微軟正黑體" w:hAnsi="微軟正黑體" w:hint="eastAsia"/>
                <w:color w:val="000000" w:themeColor="text1"/>
                <w:sz w:val="22"/>
              </w:rPr>
              <w:t>輪班制，做三休</w:t>
            </w:r>
            <w:proofErr w:type="gramStart"/>
            <w:r w:rsidRPr="00DB599B">
              <w:rPr>
                <w:rFonts w:ascii="微軟正黑體" w:eastAsia="微軟正黑體" w:hAnsi="微軟正黑體" w:hint="eastAsia"/>
                <w:color w:val="000000" w:themeColor="text1"/>
                <w:sz w:val="22"/>
              </w:rPr>
              <w:t>三</w:t>
            </w:r>
            <w:proofErr w:type="gramEnd"/>
            <w:r w:rsidRPr="00DB599B">
              <w:rPr>
                <w:rFonts w:ascii="微軟正黑體" w:eastAsia="微軟正黑體" w:hAnsi="微軟正黑體" w:hint="eastAsia"/>
                <w:color w:val="000000" w:themeColor="text1"/>
                <w:sz w:val="22"/>
              </w:rPr>
              <w:t>，08:00-20:00, 20:00-08:00</w:t>
            </w:r>
          </w:p>
        </w:tc>
      </w:tr>
      <w:tr w:rsidR="00DB599B" w:rsidRPr="00DB599B" w14:paraId="1B22420E" w14:textId="77777777" w:rsidTr="00DB599B">
        <w:trPr>
          <w:trHeight w:val="20"/>
          <w:jc w:val="center"/>
        </w:trPr>
        <w:tc>
          <w:tcPr>
            <w:tcW w:w="599" w:type="pct"/>
          </w:tcPr>
          <w:p w14:paraId="6C595723" w14:textId="537ABF83"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組裝工程師</w:t>
            </w:r>
          </w:p>
        </w:tc>
        <w:tc>
          <w:tcPr>
            <w:tcW w:w="205" w:type="pct"/>
          </w:tcPr>
          <w:p w14:paraId="3A70C516" w14:textId="2711E806"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3</w:t>
            </w:r>
          </w:p>
        </w:tc>
        <w:tc>
          <w:tcPr>
            <w:tcW w:w="545" w:type="pct"/>
          </w:tcPr>
          <w:p w14:paraId="1345C213" w14:textId="74FEE313"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高中職</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763307A6" w14:textId="715A593E"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月薪/31,000起</w:t>
            </w:r>
          </w:p>
        </w:tc>
        <w:tc>
          <w:tcPr>
            <w:tcW w:w="1974" w:type="pct"/>
          </w:tcPr>
          <w:p w14:paraId="321E9DC7" w14:textId="77777777" w:rsidR="00AF2AFB" w:rsidRPr="00DB599B" w:rsidRDefault="00AF2AFB" w:rsidP="00DB599B">
            <w:pPr>
              <w:widowControl/>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1.盤面</w:t>
            </w:r>
            <w:proofErr w:type="gramStart"/>
            <w:r w:rsidRPr="00DB599B">
              <w:rPr>
                <w:rFonts w:ascii="微軟正黑體" w:eastAsia="微軟正黑體" w:hAnsi="微軟正黑體" w:hint="eastAsia"/>
                <w:color w:val="000000" w:themeColor="text1"/>
                <w:kern w:val="0"/>
                <w:szCs w:val="24"/>
              </w:rPr>
              <w:t>管路閥件組裝</w:t>
            </w:r>
            <w:proofErr w:type="gramEnd"/>
          </w:p>
          <w:p w14:paraId="5B97B7AE" w14:textId="77777777" w:rsidR="00AF2AFB" w:rsidRPr="00DB599B" w:rsidRDefault="00AF2AFB" w:rsidP="00DB599B">
            <w:pPr>
              <w:widowControl/>
              <w:spacing w:line="0" w:lineRule="atLeast"/>
              <w:ind w:left="192" w:hanging="192"/>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2.設備</w:t>
            </w:r>
            <w:proofErr w:type="gramStart"/>
            <w:r w:rsidRPr="00DB599B">
              <w:rPr>
                <w:rFonts w:ascii="微軟正黑體" w:eastAsia="微軟正黑體" w:hAnsi="微軟正黑體" w:hint="eastAsia"/>
                <w:color w:val="000000" w:themeColor="text1"/>
                <w:kern w:val="0"/>
                <w:szCs w:val="24"/>
              </w:rPr>
              <w:t>箱體管路閥件</w:t>
            </w:r>
            <w:proofErr w:type="gramEnd"/>
            <w:r w:rsidRPr="00DB599B">
              <w:rPr>
                <w:rFonts w:ascii="微軟正黑體" w:eastAsia="微軟正黑體" w:hAnsi="微軟正黑體" w:hint="eastAsia"/>
                <w:color w:val="000000" w:themeColor="text1"/>
                <w:kern w:val="0"/>
                <w:szCs w:val="24"/>
              </w:rPr>
              <w:t>組裝</w:t>
            </w:r>
          </w:p>
          <w:p w14:paraId="666E66A0" w14:textId="77777777" w:rsidR="00AF2AFB" w:rsidRPr="00DB599B" w:rsidRDefault="00AF2AFB" w:rsidP="00DB599B">
            <w:pPr>
              <w:widowControl/>
              <w:spacing w:line="0" w:lineRule="atLeast"/>
              <w:ind w:left="192" w:hanging="192"/>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w:t>
            </w:r>
            <w:proofErr w:type="gramStart"/>
            <w:r w:rsidRPr="00DB599B">
              <w:rPr>
                <w:rFonts w:ascii="微軟正黑體" w:eastAsia="微軟正黑體" w:hAnsi="微軟正黑體" w:hint="eastAsia"/>
                <w:color w:val="000000" w:themeColor="text1"/>
                <w:kern w:val="0"/>
                <w:szCs w:val="24"/>
              </w:rPr>
              <w:t>氦測漏氣</w:t>
            </w:r>
            <w:proofErr w:type="gramEnd"/>
            <w:r w:rsidRPr="00DB599B">
              <w:rPr>
                <w:rFonts w:ascii="微軟正黑體" w:eastAsia="微軟正黑體" w:hAnsi="微軟正黑體" w:hint="eastAsia"/>
                <w:color w:val="000000" w:themeColor="text1"/>
                <w:kern w:val="0"/>
                <w:szCs w:val="24"/>
              </w:rPr>
              <w:t>測試</w:t>
            </w:r>
          </w:p>
          <w:p w14:paraId="3463EEDA" w14:textId="77777777" w:rsidR="00AF2AFB" w:rsidRPr="00DB599B" w:rsidRDefault="00AF2AFB" w:rsidP="00DB599B">
            <w:pPr>
              <w:widowControl/>
              <w:spacing w:line="0" w:lineRule="atLeast"/>
              <w:ind w:left="192" w:hanging="192"/>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4.具備</w:t>
            </w:r>
            <w:proofErr w:type="gramStart"/>
            <w:r w:rsidRPr="00DB599B">
              <w:rPr>
                <w:rFonts w:ascii="微軟正黑體" w:eastAsia="微軟正黑體" w:hAnsi="微軟正黑體" w:hint="eastAsia"/>
                <w:color w:val="000000" w:themeColor="text1"/>
                <w:kern w:val="0"/>
                <w:szCs w:val="24"/>
              </w:rPr>
              <w:t>基礎識圖能力</w:t>
            </w:r>
            <w:proofErr w:type="gramEnd"/>
          </w:p>
          <w:p w14:paraId="1EB966B7" w14:textId="78CEFC28"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5.出廠報告、文件填寫、日報</w:t>
            </w:r>
            <w:proofErr w:type="gramStart"/>
            <w:r w:rsidRPr="00DB599B">
              <w:rPr>
                <w:rFonts w:ascii="微軟正黑體" w:eastAsia="微軟正黑體" w:hAnsi="微軟正黑體" w:hint="eastAsia"/>
                <w:color w:val="000000" w:themeColor="text1"/>
                <w:kern w:val="0"/>
                <w:szCs w:val="24"/>
              </w:rPr>
              <w:t>繕</w:t>
            </w:r>
            <w:proofErr w:type="gramEnd"/>
            <w:r w:rsidRPr="00DB599B">
              <w:rPr>
                <w:rFonts w:ascii="微軟正黑體" w:eastAsia="微軟正黑體" w:hAnsi="微軟正黑體" w:hint="eastAsia"/>
                <w:color w:val="000000" w:themeColor="text1"/>
                <w:kern w:val="0"/>
                <w:szCs w:val="24"/>
              </w:rPr>
              <w:t>打</w:t>
            </w:r>
          </w:p>
        </w:tc>
        <w:tc>
          <w:tcPr>
            <w:tcW w:w="343" w:type="pct"/>
          </w:tcPr>
          <w:p w14:paraId="49A63440" w14:textId="37AC7801"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082F56D1"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25FE9695" w14:textId="77777777" w:rsidTr="00DB599B">
        <w:trPr>
          <w:trHeight w:val="20"/>
          <w:jc w:val="center"/>
        </w:trPr>
        <w:tc>
          <w:tcPr>
            <w:tcW w:w="599" w:type="pct"/>
          </w:tcPr>
          <w:p w14:paraId="0C4CDA6C" w14:textId="7C5523E0"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焊接工程師</w:t>
            </w:r>
          </w:p>
        </w:tc>
        <w:tc>
          <w:tcPr>
            <w:tcW w:w="205" w:type="pct"/>
          </w:tcPr>
          <w:p w14:paraId="7B6411B6" w14:textId="694E35B1"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3</w:t>
            </w:r>
          </w:p>
        </w:tc>
        <w:tc>
          <w:tcPr>
            <w:tcW w:w="545" w:type="pct"/>
          </w:tcPr>
          <w:p w14:paraId="490860F6" w14:textId="786EC81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高中職</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617CA24B" w14:textId="4CFF7080"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月薪/31,000起</w:t>
            </w:r>
          </w:p>
        </w:tc>
        <w:tc>
          <w:tcPr>
            <w:tcW w:w="1974" w:type="pct"/>
          </w:tcPr>
          <w:p w14:paraId="7E8BBD6E" w14:textId="77777777" w:rsidR="009B4FA7" w:rsidRPr="00DB599B" w:rsidRDefault="009B4FA7" w:rsidP="00DB599B">
            <w:pPr>
              <w:snapToGrid w:val="0"/>
              <w:spacing w:line="0" w:lineRule="atLeast"/>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1.金屬管路裁切</w:t>
            </w:r>
          </w:p>
          <w:p w14:paraId="51EF2A7B"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2.15A以上電</w:t>
            </w:r>
            <w:proofErr w:type="gramStart"/>
            <w:r w:rsidRPr="00DB599B">
              <w:rPr>
                <w:rFonts w:ascii="微軟正黑體" w:eastAsia="微軟正黑體" w:hAnsi="微軟正黑體" w:hint="eastAsia"/>
                <w:color w:val="000000" w:themeColor="text1"/>
                <w:szCs w:val="24"/>
              </w:rPr>
              <w:t>銲</w:t>
            </w:r>
            <w:proofErr w:type="gramEnd"/>
            <w:r w:rsidRPr="00DB599B">
              <w:rPr>
                <w:rFonts w:ascii="微軟正黑體" w:eastAsia="微軟正黑體" w:hAnsi="微軟正黑體" w:hint="eastAsia"/>
                <w:color w:val="000000" w:themeColor="text1"/>
                <w:szCs w:val="24"/>
              </w:rPr>
              <w:t>、氬</w:t>
            </w:r>
            <w:proofErr w:type="gramStart"/>
            <w:r w:rsidRPr="00DB599B">
              <w:rPr>
                <w:rFonts w:ascii="微軟正黑體" w:eastAsia="微軟正黑體" w:hAnsi="微軟正黑體" w:hint="eastAsia"/>
                <w:color w:val="000000" w:themeColor="text1"/>
                <w:szCs w:val="24"/>
              </w:rPr>
              <w:t>銲</w:t>
            </w:r>
            <w:proofErr w:type="gramEnd"/>
            <w:r w:rsidRPr="00DB599B">
              <w:rPr>
                <w:rFonts w:ascii="微軟正黑體" w:eastAsia="微軟正黑體" w:hAnsi="微軟正黑體" w:hint="eastAsia"/>
                <w:color w:val="000000" w:themeColor="text1"/>
                <w:szCs w:val="24"/>
              </w:rPr>
              <w:t>作業</w:t>
            </w:r>
          </w:p>
          <w:p w14:paraId="5F3DA4E5"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3.</w:t>
            </w:r>
            <w:proofErr w:type="gramStart"/>
            <w:r w:rsidRPr="00DB599B">
              <w:rPr>
                <w:rFonts w:ascii="微軟正黑體" w:eastAsia="微軟正黑體" w:hAnsi="微軟正黑體" w:hint="eastAsia"/>
                <w:color w:val="000000" w:themeColor="text1"/>
                <w:szCs w:val="24"/>
              </w:rPr>
              <w:t>銲</w:t>
            </w:r>
            <w:proofErr w:type="gramEnd"/>
            <w:r w:rsidRPr="00DB599B">
              <w:rPr>
                <w:rFonts w:ascii="微軟正黑體" w:eastAsia="微軟正黑體" w:hAnsi="微軟正黑體" w:hint="eastAsia"/>
                <w:color w:val="000000" w:themeColor="text1"/>
                <w:szCs w:val="24"/>
              </w:rPr>
              <w:t>道拋光作業</w:t>
            </w:r>
          </w:p>
          <w:p w14:paraId="5AEBDAD4"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4.具備</w:t>
            </w:r>
            <w:proofErr w:type="gramStart"/>
            <w:r w:rsidRPr="00DB599B">
              <w:rPr>
                <w:rFonts w:ascii="微軟正黑體" w:eastAsia="微軟正黑體" w:hAnsi="微軟正黑體" w:hint="eastAsia"/>
                <w:color w:val="000000" w:themeColor="text1"/>
                <w:szCs w:val="24"/>
              </w:rPr>
              <w:t>基礎識圖能力</w:t>
            </w:r>
            <w:proofErr w:type="gramEnd"/>
          </w:p>
          <w:p w14:paraId="056B0ACA" w14:textId="2536D79A"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5.出廠報告、文件填寫、日報</w:t>
            </w:r>
            <w:proofErr w:type="gramStart"/>
            <w:r w:rsidRPr="00DB599B">
              <w:rPr>
                <w:rFonts w:ascii="微軟正黑體" w:eastAsia="微軟正黑體" w:hAnsi="微軟正黑體" w:hint="eastAsia"/>
                <w:color w:val="000000" w:themeColor="text1"/>
                <w:szCs w:val="24"/>
              </w:rPr>
              <w:t>繕</w:t>
            </w:r>
            <w:proofErr w:type="gramEnd"/>
            <w:r w:rsidRPr="00DB599B">
              <w:rPr>
                <w:rFonts w:ascii="微軟正黑體" w:eastAsia="微軟正黑體" w:hAnsi="微軟正黑體" w:hint="eastAsia"/>
                <w:color w:val="000000" w:themeColor="text1"/>
                <w:szCs w:val="24"/>
              </w:rPr>
              <w:t>打</w:t>
            </w:r>
          </w:p>
        </w:tc>
        <w:tc>
          <w:tcPr>
            <w:tcW w:w="343" w:type="pct"/>
          </w:tcPr>
          <w:p w14:paraId="76899E4D" w14:textId="43F9E79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188AF5A6"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37797549" w14:textId="77777777" w:rsidTr="00DB599B">
        <w:trPr>
          <w:trHeight w:val="20"/>
          <w:jc w:val="center"/>
        </w:trPr>
        <w:tc>
          <w:tcPr>
            <w:tcW w:w="599" w:type="pct"/>
          </w:tcPr>
          <w:p w14:paraId="32E38B3A" w14:textId="653671F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CNC工程師</w:t>
            </w:r>
          </w:p>
        </w:tc>
        <w:tc>
          <w:tcPr>
            <w:tcW w:w="205" w:type="pct"/>
          </w:tcPr>
          <w:p w14:paraId="5E60F348" w14:textId="7B3AFAB3"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2</w:t>
            </w:r>
          </w:p>
        </w:tc>
        <w:tc>
          <w:tcPr>
            <w:tcW w:w="545" w:type="pct"/>
          </w:tcPr>
          <w:p w14:paraId="4861E85F" w14:textId="7588A5B3"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高中職</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6F1C6ED5" w14:textId="1649A968"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月薪/32,000起</w:t>
            </w:r>
          </w:p>
        </w:tc>
        <w:tc>
          <w:tcPr>
            <w:tcW w:w="1974" w:type="pct"/>
          </w:tcPr>
          <w:p w14:paraId="22F4CB7B"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w:t>
            </w:r>
            <w:r w:rsidRPr="00DB599B">
              <w:rPr>
                <w:rFonts w:ascii="微軟正黑體" w:eastAsia="微軟正黑體" w:hAnsi="微軟正黑體" w:hint="eastAsia"/>
                <w:color w:val="000000" w:themeColor="text1"/>
                <w:kern w:val="0"/>
                <w:szCs w:val="24"/>
              </w:rPr>
              <w:tab/>
              <w:t>CNC銑床或車床操作</w:t>
            </w:r>
          </w:p>
          <w:p w14:paraId="242EF937"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w:t>
            </w:r>
            <w:r w:rsidRPr="00DB599B">
              <w:rPr>
                <w:rFonts w:ascii="微軟正黑體" w:eastAsia="微軟正黑體" w:hAnsi="微軟正黑體" w:hint="eastAsia"/>
                <w:color w:val="000000" w:themeColor="text1"/>
                <w:kern w:val="0"/>
                <w:szCs w:val="24"/>
              </w:rPr>
              <w:tab/>
              <w:t>具有工科相關學經歷佳</w:t>
            </w:r>
          </w:p>
          <w:p w14:paraId="391B6A0E"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w:t>
            </w:r>
            <w:r w:rsidRPr="00DB599B">
              <w:rPr>
                <w:rFonts w:ascii="微軟正黑體" w:eastAsia="微軟正黑體" w:hAnsi="微軟正黑體" w:hint="eastAsia"/>
                <w:color w:val="000000" w:themeColor="text1"/>
                <w:kern w:val="0"/>
                <w:szCs w:val="24"/>
              </w:rPr>
              <w:tab/>
              <w:t>學校剛畢業或無相關經驗可,會視個人意願及學習狀況進行培訓</w:t>
            </w:r>
          </w:p>
          <w:p w14:paraId="6BC061F7"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w:t>
            </w:r>
            <w:r w:rsidRPr="00DB599B">
              <w:rPr>
                <w:rFonts w:ascii="微軟正黑體" w:eastAsia="微軟正黑體" w:hAnsi="微軟正黑體" w:hint="eastAsia"/>
                <w:color w:val="000000" w:themeColor="text1"/>
                <w:kern w:val="0"/>
                <w:szCs w:val="24"/>
              </w:rPr>
              <w:tab/>
              <w:t>工廠為空調隔間且</w:t>
            </w:r>
            <w:proofErr w:type="gramStart"/>
            <w:r w:rsidRPr="00DB599B">
              <w:rPr>
                <w:rFonts w:ascii="微軟正黑體" w:eastAsia="微軟正黑體" w:hAnsi="微軟正黑體" w:hint="eastAsia"/>
                <w:color w:val="000000" w:themeColor="text1"/>
                <w:kern w:val="0"/>
                <w:szCs w:val="24"/>
              </w:rPr>
              <w:t>不</w:t>
            </w:r>
            <w:proofErr w:type="gramEnd"/>
            <w:r w:rsidRPr="00DB599B">
              <w:rPr>
                <w:rFonts w:ascii="微軟正黑體" w:eastAsia="微軟正黑體" w:hAnsi="微軟正黑體" w:hint="eastAsia"/>
                <w:color w:val="000000" w:themeColor="text1"/>
                <w:kern w:val="0"/>
                <w:szCs w:val="24"/>
              </w:rPr>
              <w:t>油不臭</w:t>
            </w:r>
          </w:p>
          <w:p w14:paraId="30D4D7EB" w14:textId="4E7B3A7D"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5.</w:t>
            </w:r>
            <w:r w:rsidRPr="00DB599B">
              <w:rPr>
                <w:rFonts w:ascii="微軟正黑體" w:eastAsia="微軟正黑體" w:hAnsi="微軟正黑體" w:hint="eastAsia"/>
                <w:color w:val="000000" w:themeColor="text1"/>
                <w:kern w:val="0"/>
                <w:szCs w:val="24"/>
              </w:rPr>
              <w:tab/>
              <w:t>歡迎有心想學一技之長的新鮮人加入</w:t>
            </w:r>
          </w:p>
        </w:tc>
        <w:tc>
          <w:tcPr>
            <w:tcW w:w="343" w:type="pct"/>
          </w:tcPr>
          <w:p w14:paraId="706C13A2" w14:textId="687FADB1"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7D3A0FB4"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49A8F4DC" w14:textId="77777777" w:rsidTr="00DB599B">
        <w:trPr>
          <w:trHeight w:val="20"/>
          <w:jc w:val="center"/>
        </w:trPr>
        <w:tc>
          <w:tcPr>
            <w:tcW w:w="599" w:type="pct"/>
          </w:tcPr>
          <w:p w14:paraId="499545F7" w14:textId="053748CE"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品保工程師</w:t>
            </w:r>
          </w:p>
        </w:tc>
        <w:tc>
          <w:tcPr>
            <w:tcW w:w="205" w:type="pct"/>
          </w:tcPr>
          <w:p w14:paraId="7EA9E367" w14:textId="34F0B0B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1</w:t>
            </w:r>
          </w:p>
        </w:tc>
        <w:tc>
          <w:tcPr>
            <w:tcW w:w="545" w:type="pct"/>
          </w:tcPr>
          <w:p w14:paraId="5685DBFB" w14:textId="10B8714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專科</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685505DF" w14:textId="0EDEF3AF"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月薪/31,000起</w:t>
            </w:r>
          </w:p>
        </w:tc>
        <w:tc>
          <w:tcPr>
            <w:tcW w:w="1974" w:type="pct"/>
          </w:tcPr>
          <w:p w14:paraId="1A374536"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1.進料檢驗/製程品質檢驗</w:t>
            </w:r>
          </w:p>
          <w:p w14:paraId="5566EAC7"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2.品質紀錄文建維護及填寫</w:t>
            </w:r>
          </w:p>
          <w:p w14:paraId="6849BD0A"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3.照片整理上傳</w:t>
            </w:r>
          </w:p>
          <w:p w14:paraId="6FE62649"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4.主管交辦事項</w:t>
            </w:r>
          </w:p>
          <w:p w14:paraId="20CF261D" w14:textId="6B57AFCF"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5.具團隊合作、善於溝通及勇於挑戰獨立作業；無經驗亦可</w:t>
            </w:r>
          </w:p>
        </w:tc>
        <w:tc>
          <w:tcPr>
            <w:tcW w:w="343" w:type="pct"/>
          </w:tcPr>
          <w:p w14:paraId="45F5E1CE" w14:textId="1E008A9E"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04E46951"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3874FAB0" w14:textId="77777777" w:rsidTr="00DB599B">
        <w:trPr>
          <w:trHeight w:val="20"/>
          <w:jc w:val="center"/>
        </w:trPr>
        <w:tc>
          <w:tcPr>
            <w:tcW w:w="599" w:type="pct"/>
          </w:tcPr>
          <w:p w14:paraId="71C66ABE" w14:textId="15D290F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機械設計工程師</w:t>
            </w:r>
          </w:p>
        </w:tc>
        <w:tc>
          <w:tcPr>
            <w:tcW w:w="205" w:type="pct"/>
          </w:tcPr>
          <w:p w14:paraId="63F9FE85" w14:textId="4A1004B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1</w:t>
            </w:r>
          </w:p>
        </w:tc>
        <w:tc>
          <w:tcPr>
            <w:tcW w:w="545" w:type="pct"/>
          </w:tcPr>
          <w:p w14:paraId="08A62C21" w14:textId="63927231"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rPr>
              <w:t>大學</w:t>
            </w:r>
            <w:proofErr w:type="gramStart"/>
            <w:r w:rsidRPr="00DB599B">
              <w:rPr>
                <w:rFonts w:ascii="微軟正黑體" w:eastAsia="微軟正黑體" w:hAnsi="微軟正黑體" w:cs="Arial" w:hint="eastAsia"/>
                <w:color w:val="000000" w:themeColor="text1"/>
                <w:szCs w:val="24"/>
              </w:rPr>
              <w:t>以上畢</w:t>
            </w:r>
            <w:proofErr w:type="gramEnd"/>
          </w:p>
        </w:tc>
        <w:tc>
          <w:tcPr>
            <w:tcW w:w="616" w:type="pct"/>
          </w:tcPr>
          <w:p w14:paraId="69F7B278" w14:textId="0433B01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月薪/34,000-46,000</w:t>
            </w:r>
          </w:p>
        </w:tc>
        <w:tc>
          <w:tcPr>
            <w:tcW w:w="1974" w:type="pct"/>
          </w:tcPr>
          <w:p w14:paraId="4DF770F2"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2D&amp;3D圖繪製與轉檔</w:t>
            </w:r>
          </w:p>
          <w:p w14:paraId="28B4C0CB"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熟悉繪圖軟體</w:t>
            </w:r>
          </w:p>
          <w:p w14:paraId="3954ED29"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整理圖檔</w:t>
            </w:r>
          </w:p>
          <w:p w14:paraId="0A1B0754"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 出圖</w:t>
            </w:r>
          </w:p>
          <w:p w14:paraId="5E86A68B" w14:textId="49F4D54A"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5. 主管交辦事項</w:t>
            </w:r>
          </w:p>
        </w:tc>
        <w:tc>
          <w:tcPr>
            <w:tcW w:w="343" w:type="pct"/>
          </w:tcPr>
          <w:p w14:paraId="6EB0137C" w14:textId="50A7656D"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73E878F3"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5A39C26F" w14:textId="77777777" w:rsidTr="00DB599B">
        <w:trPr>
          <w:trHeight w:val="148"/>
          <w:jc w:val="center"/>
        </w:trPr>
        <w:tc>
          <w:tcPr>
            <w:tcW w:w="599" w:type="pct"/>
          </w:tcPr>
          <w:p w14:paraId="7AC207E1" w14:textId="40EAF5DE"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機構工程師</w:t>
            </w:r>
          </w:p>
        </w:tc>
        <w:tc>
          <w:tcPr>
            <w:tcW w:w="205" w:type="pct"/>
          </w:tcPr>
          <w:p w14:paraId="00B529B2" w14:textId="10E71560"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1</w:t>
            </w:r>
          </w:p>
        </w:tc>
        <w:tc>
          <w:tcPr>
            <w:tcW w:w="545" w:type="pct"/>
          </w:tcPr>
          <w:p w14:paraId="410D34F5" w14:textId="0C2BC18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rPr>
              <w:t>大學</w:t>
            </w:r>
            <w:proofErr w:type="gramStart"/>
            <w:r w:rsidRPr="00DB599B">
              <w:rPr>
                <w:rFonts w:ascii="微軟正黑體" w:eastAsia="微軟正黑體" w:hAnsi="微軟正黑體" w:cs="Arial" w:hint="eastAsia"/>
                <w:color w:val="000000" w:themeColor="text1"/>
                <w:szCs w:val="24"/>
              </w:rPr>
              <w:t>以上畢</w:t>
            </w:r>
            <w:proofErr w:type="gramEnd"/>
            <w:r w:rsidRPr="00DB599B">
              <w:rPr>
                <w:rFonts w:ascii="微軟正黑體" w:eastAsia="微軟正黑體" w:hAnsi="微軟正黑體" w:cs="Arial" w:hint="eastAsia"/>
                <w:color w:val="000000" w:themeColor="text1"/>
                <w:szCs w:val="24"/>
              </w:rPr>
              <w:t>/電機電子工程、機械工程、工業工程相關/相關經驗5年以上</w:t>
            </w:r>
          </w:p>
        </w:tc>
        <w:tc>
          <w:tcPr>
            <w:tcW w:w="616" w:type="pct"/>
          </w:tcPr>
          <w:p w14:paraId="32B563B0" w14:textId="05ACB7C8"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月薪/面議(經常性薪資達新臺幣4萬元以上)</w:t>
            </w:r>
          </w:p>
        </w:tc>
        <w:tc>
          <w:tcPr>
            <w:tcW w:w="1974" w:type="pct"/>
          </w:tcPr>
          <w:p w14:paraId="73BE1D38" w14:textId="4E1335A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1.客戶新設備評估作業，規格與需求澄清，與設備開發作業。</w:t>
            </w:r>
            <w:r w:rsidRPr="00DB599B">
              <w:rPr>
                <w:rFonts w:ascii="微軟正黑體" w:eastAsia="微軟正黑體" w:hAnsi="微軟正黑體" w:hint="eastAsia"/>
                <w:color w:val="000000" w:themeColor="text1"/>
                <w:kern w:val="0"/>
                <w:szCs w:val="24"/>
              </w:rPr>
              <w:br/>
              <w:t>2.設備BOM、圖面與標準建立。</w:t>
            </w:r>
            <w:r w:rsidRPr="00DB599B">
              <w:rPr>
                <w:rFonts w:ascii="微軟正黑體" w:eastAsia="微軟正黑體" w:hAnsi="微軟正黑體" w:hint="eastAsia"/>
                <w:color w:val="000000" w:themeColor="text1"/>
                <w:kern w:val="0"/>
                <w:szCs w:val="24"/>
              </w:rPr>
              <w:br/>
              <w:t>3.開發設備量產導入，變更作業與產線組裝、測試問題處理。</w:t>
            </w:r>
            <w:r w:rsidRPr="00DB599B">
              <w:rPr>
                <w:rFonts w:ascii="微軟正黑體" w:eastAsia="微軟正黑體" w:hAnsi="微軟正黑體" w:hint="eastAsia"/>
                <w:color w:val="000000" w:themeColor="text1"/>
                <w:kern w:val="0"/>
                <w:szCs w:val="24"/>
              </w:rPr>
              <w:br/>
              <w:t>4.半導體化學與氣體設備設計開發。</w:t>
            </w:r>
          </w:p>
        </w:tc>
        <w:tc>
          <w:tcPr>
            <w:tcW w:w="343" w:type="pct"/>
          </w:tcPr>
          <w:p w14:paraId="5F73D5B8" w14:textId="51FEBBEF"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79DACEBB"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657FA76E" w14:textId="77777777" w:rsidTr="00DB599B">
        <w:trPr>
          <w:trHeight w:val="148"/>
          <w:jc w:val="center"/>
        </w:trPr>
        <w:tc>
          <w:tcPr>
            <w:tcW w:w="599" w:type="pct"/>
          </w:tcPr>
          <w:p w14:paraId="349BA81F" w14:textId="347C9F5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roofErr w:type="gramStart"/>
            <w:r w:rsidRPr="00DB599B">
              <w:rPr>
                <w:rFonts w:ascii="微軟正黑體" w:eastAsia="微軟正黑體" w:hAnsi="微軟正黑體" w:hint="eastAsia"/>
                <w:color w:val="000000" w:themeColor="text1"/>
                <w:szCs w:val="24"/>
              </w:rPr>
              <w:t>職安管理員</w:t>
            </w:r>
            <w:proofErr w:type="gramEnd"/>
          </w:p>
        </w:tc>
        <w:tc>
          <w:tcPr>
            <w:tcW w:w="205" w:type="pct"/>
          </w:tcPr>
          <w:p w14:paraId="528D6EAC" w14:textId="166970F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2</w:t>
            </w:r>
          </w:p>
        </w:tc>
        <w:tc>
          <w:tcPr>
            <w:tcW w:w="545" w:type="pct"/>
          </w:tcPr>
          <w:p w14:paraId="16DBAC48" w14:textId="3DD9250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大學</w:t>
            </w:r>
            <w:proofErr w:type="gramStart"/>
            <w:r w:rsidRPr="00DB599B">
              <w:rPr>
                <w:rFonts w:ascii="微軟正黑體" w:eastAsia="微軟正黑體" w:hAnsi="微軟正黑體" w:hint="eastAsia"/>
                <w:color w:val="000000" w:themeColor="text1"/>
                <w:szCs w:val="24"/>
              </w:rPr>
              <w:t>以上畢</w:t>
            </w:r>
            <w:proofErr w:type="gramEnd"/>
            <w:r w:rsidRPr="00DB599B">
              <w:rPr>
                <w:rFonts w:ascii="微軟正黑體" w:eastAsia="微軟正黑體" w:hAnsi="微軟正黑體" w:hint="eastAsia"/>
                <w:color w:val="000000" w:themeColor="text1"/>
                <w:szCs w:val="24"/>
              </w:rPr>
              <w:t>/</w:t>
            </w:r>
            <w:r w:rsidRPr="00DB599B">
              <w:rPr>
                <w:rFonts w:ascii="微軟正黑體" w:eastAsia="微軟正黑體" w:hAnsi="微軟正黑體" w:cs="Arial" w:hint="eastAsia"/>
                <w:color w:val="000000" w:themeColor="text1"/>
                <w:szCs w:val="24"/>
              </w:rPr>
              <w:t>乙級職業安全衛生管理員</w:t>
            </w:r>
            <w:r w:rsidRPr="00DB599B">
              <w:rPr>
                <w:rFonts w:ascii="微軟正黑體" w:eastAsia="微軟正黑體" w:hAnsi="微軟正黑體"/>
                <w:color w:val="000000" w:themeColor="text1"/>
                <w:szCs w:val="24"/>
              </w:rPr>
              <w:t xml:space="preserve"> </w:t>
            </w:r>
          </w:p>
        </w:tc>
        <w:tc>
          <w:tcPr>
            <w:tcW w:w="616" w:type="pct"/>
          </w:tcPr>
          <w:p w14:paraId="046CF9F0" w14:textId="4E6EDB55"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月薪/面議(經常性薪資達新臺幣4萬元以上)</w:t>
            </w:r>
          </w:p>
        </w:tc>
        <w:tc>
          <w:tcPr>
            <w:tcW w:w="1974" w:type="pct"/>
          </w:tcPr>
          <w:p w14:paraId="0DE11889"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 xml:space="preserve">1. </w:t>
            </w:r>
            <w:proofErr w:type="gramStart"/>
            <w:r w:rsidRPr="00DB599B">
              <w:rPr>
                <w:rFonts w:ascii="微軟正黑體" w:eastAsia="微軟正黑體" w:hAnsi="微軟正黑體" w:hint="eastAsia"/>
                <w:color w:val="000000" w:themeColor="text1"/>
                <w:szCs w:val="24"/>
              </w:rPr>
              <w:t>配合職安法規</w:t>
            </w:r>
            <w:proofErr w:type="gramEnd"/>
            <w:r w:rsidRPr="00DB599B">
              <w:rPr>
                <w:rFonts w:ascii="微軟正黑體" w:eastAsia="微軟正黑體" w:hAnsi="微軟正黑體" w:hint="eastAsia"/>
                <w:color w:val="000000" w:themeColor="text1"/>
                <w:szCs w:val="24"/>
              </w:rPr>
              <w:t>修訂、規劃及推行。</w:t>
            </w:r>
          </w:p>
          <w:p w14:paraId="0F76EC48"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 xml:space="preserve">2. </w:t>
            </w:r>
            <w:proofErr w:type="gramStart"/>
            <w:r w:rsidRPr="00DB599B">
              <w:rPr>
                <w:rFonts w:ascii="微軟正黑體" w:eastAsia="微軟正黑體" w:hAnsi="微軟正黑體" w:hint="eastAsia"/>
                <w:color w:val="000000" w:themeColor="text1"/>
                <w:szCs w:val="24"/>
              </w:rPr>
              <w:t>職安衛生</w:t>
            </w:r>
            <w:proofErr w:type="gramEnd"/>
            <w:r w:rsidRPr="00DB599B">
              <w:rPr>
                <w:rFonts w:ascii="微軟正黑體" w:eastAsia="微軟正黑體" w:hAnsi="微軟正黑體" w:hint="eastAsia"/>
                <w:color w:val="000000" w:themeColor="text1"/>
                <w:szCs w:val="24"/>
              </w:rPr>
              <w:t>系統管理相關業務辦理。</w:t>
            </w:r>
          </w:p>
          <w:p w14:paraId="60533596"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3. 執行安全衛生督導及稽核。</w:t>
            </w:r>
          </w:p>
          <w:p w14:paraId="63BD0D01" w14:textId="733B9481"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4. 辦理安衛相關教育訓練及演練</w:t>
            </w:r>
          </w:p>
        </w:tc>
        <w:tc>
          <w:tcPr>
            <w:tcW w:w="343" w:type="pct"/>
          </w:tcPr>
          <w:p w14:paraId="66A8CEA1" w14:textId="4FBD10F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750BEC93"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6240444D" w14:textId="77777777" w:rsidTr="00DB599B">
        <w:trPr>
          <w:trHeight w:val="148"/>
          <w:jc w:val="center"/>
        </w:trPr>
        <w:tc>
          <w:tcPr>
            <w:tcW w:w="599" w:type="pct"/>
          </w:tcPr>
          <w:p w14:paraId="07486444" w14:textId="234100E4"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SAP ERP工程師</w:t>
            </w:r>
          </w:p>
        </w:tc>
        <w:tc>
          <w:tcPr>
            <w:tcW w:w="205" w:type="pct"/>
          </w:tcPr>
          <w:p w14:paraId="7F3B328E" w14:textId="6ED94994"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2</w:t>
            </w:r>
          </w:p>
        </w:tc>
        <w:tc>
          <w:tcPr>
            <w:tcW w:w="545" w:type="pct"/>
          </w:tcPr>
          <w:p w14:paraId="1D0F7816" w14:textId="1F8B94ED"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專科</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757E9943" w14:textId="48DD10EE"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月薪/38,000起</w:t>
            </w:r>
          </w:p>
        </w:tc>
        <w:tc>
          <w:tcPr>
            <w:tcW w:w="1974" w:type="pct"/>
          </w:tcPr>
          <w:p w14:paraId="63DF4337" w14:textId="77777777" w:rsidR="009B4FA7" w:rsidRPr="00DB599B" w:rsidRDefault="009B4FA7" w:rsidP="00DB599B">
            <w:pPr>
              <w:snapToGrid w:val="0"/>
              <w:spacing w:line="0" w:lineRule="atLeast"/>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1.具SAP導入經驗。</w:t>
            </w:r>
          </w:p>
          <w:p w14:paraId="07227D22"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2.熟SAP(SD/MM/PP/FI/CO)其一模組。</w:t>
            </w:r>
          </w:p>
          <w:p w14:paraId="51274742"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3.熟悉 ABAP 開發工具。</w:t>
            </w:r>
          </w:p>
          <w:p w14:paraId="6AE59ADF"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4.跨系統整合：具備異質系統資料交換經驗。</w:t>
            </w:r>
          </w:p>
          <w:p w14:paraId="14CAA52A" w14:textId="05734C6F"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5.協同合作，確保資料流的順暢與正確性。</w:t>
            </w:r>
          </w:p>
        </w:tc>
        <w:tc>
          <w:tcPr>
            <w:tcW w:w="343" w:type="pct"/>
          </w:tcPr>
          <w:p w14:paraId="3D2EFF9E" w14:textId="3347F5B3"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4F11358D"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3C82F188" w14:textId="77777777" w:rsidTr="00DB599B">
        <w:trPr>
          <w:trHeight w:val="148"/>
          <w:jc w:val="center"/>
        </w:trPr>
        <w:tc>
          <w:tcPr>
            <w:tcW w:w="599" w:type="pct"/>
          </w:tcPr>
          <w:p w14:paraId="1B7232F5" w14:textId="6AA9906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客服專員</w:t>
            </w:r>
          </w:p>
        </w:tc>
        <w:tc>
          <w:tcPr>
            <w:tcW w:w="205" w:type="pct"/>
          </w:tcPr>
          <w:p w14:paraId="0719A08C" w14:textId="06164226"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1</w:t>
            </w:r>
          </w:p>
        </w:tc>
        <w:tc>
          <w:tcPr>
            <w:tcW w:w="545" w:type="pct"/>
          </w:tcPr>
          <w:p w14:paraId="7D30CF88" w14:textId="1EF46726"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大學</w:t>
            </w:r>
            <w:proofErr w:type="gramStart"/>
            <w:r w:rsidRPr="00DB599B">
              <w:rPr>
                <w:rFonts w:ascii="微軟正黑體" w:eastAsia="微軟正黑體" w:hAnsi="微軟正黑體" w:hint="eastAsia"/>
                <w:color w:val="000000" w:themeColor="text1"/>
                <w:szCs w:val="24"/>
              </w:rPr>
              <w:t>以上畢</w:t>
            </w:r>
            <w:proofErr w:type="gramEnd"/>
            <w:r w:rsidRPr="00DB599B">
              <w:rPr>
                <w:rFonts w:ascii="微軟正黑體" w:eastAsia="微軟正黑體" w:hAnsi="微軟正黑體" w:hint="eastAsia"/>
                <w:color w:val="000000" w:themeColor="text1"/>
                <w:szCs w:val="24"/>
              </w:rPr>
              <w:t>/英文精通</w:t>
            </w:r>
          </w:p>
        </w:tc>
        <w:tc>
          <w:tcPr>
            <w:tcW w:w="616" w:type="pct"/>
          </w:tcPr>
          <w:p w14:paraId="549688D8" w14:textId="2125F140"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月薪/38,000起</w:t>
            </w:r>
          </w:p>
        </w:tc>
        <w:tc>
          <w:tcPr>
            <w:tcW w:w="1974" w:type="pct"/>
          </w:tcPr>
          <w:p w14:paraId="47A4F2ED"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1.業務開發</w:t>
            </w:r>
          </w:p>
          <w:p w14:paraId="1E083D4D"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國內外尋找新的業務機會和市場，開拓新的客戶群</w:t>
            </w:r>
          </w:p>
          <w:p w14:paraId="3D246639"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建立並維護與潛在客戶的關係，促進業務增長和長期合作</w:t>
            </w:r>
          </w:p>
          <w:p w14:paraId="38727BD7"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2.銷售管理與規劃</w:t>
            </w:r>
          </w:p>
          <w:p w14:paraId="1B05A67F"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協助主管推動產品銷售並開拓新的市場機會</w:t>
            </w:r>
          </w:p>
          <w:p w14:paraId="42D1233D"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參與產品銷售計劃、報價、目標設定和業績追蹤</w:t>
            </w:r>
          </w:p>
          <w:p w14:paraId="6C41B17A"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3.合約評估與客戶服務</w:t>
            </w:r>
          </w:p>
          <w:p w14:paraId="2F4278C0"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評估買賣合約的合理性，包括交易條件、生產流程、產品要求和售後服務</w:t>
            </w:r>
          </w:p>
          <w:p w14:paraId="241F3917"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與其他部門密切合作，確保能夠及時滿足客戶需求並提供卓越的服務</w:t>
            </w:r>
          </w:p>
          <w:p w14:paraId="5CDDEAF0"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4.相關產業專業知識</w:t>
            </w:r>
          </w:p>
          <w:p w14:paraId="488AF33F"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具有半導體設備或製程相關產業經驗者佳</w:t>
            </w:r>
          </w:p>
          <w:p w14:paraId="15A28D9C"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一年以上對外業務銷售經驗佳</w:t>
            </w:r>
          </w:p>
          <w:p w14:paraId="181F455C"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5.能配合上級交辦事項</w:t>
            </w:r>
          </w:p>
          <w:p w14:paraId="02B489EE"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基於業務銷售需求，可出差國內外者佳</w:t>
            </w:r>
          </w:p>
          <w:p w14:paraId="631C2914" w14:textId="77777777" w:rsidR="009B4FA7" w:rsidRPr="00DB599B" w:rsidRDefault="009B4FA7" w:rsidP="00DB599B">
            <w:pPr>
              <w:snapToGrid w:val="0"/>
              <w:spacing w:line="0" w:lineRule="atLeast"/>
              <w:ind w:left="192" w:hanging="192"/>
              <w:jc w:val="both"/>
              <w:rPr>
                <w:rFonts w:ascii="微軟正黑體" w:eastAsia="微軟正黑體" w:hAnsi="微軟正黑體"/>
                <w:color w:val="000000" w:themeColor="text1"/>
                <w:szCs w:val="24"/>
              </w:rPr>
            </w:pPr>
            <w:r w:rsidRPr="00DB599B">
              <w:rPr>
                <w:rFonts w:ascii="微軟正黑體" w:eastAsia="微軟正黑體" w:hAnsi="微軟正黑體" w:hint="eastAsia"/>
                <w:color w:val="000000" w:themeColor="text1"/>
                <w:szCs w:val="24"/>
              </w:rPr>
              <w:t>可配合加班者優</w:t>
            </w:r>
          </w:p>
          <w:p w14:paraId="2E0CAACD" w14:textId="4A60D842"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有駕車外出行業務銷售經驗者佳</w:t>
            </w:r>
          </w:p>
        </w:tc>
        <w:tc>
          <w:tcPr>
            <w:tcW w:w="343" w:type="pct"/>
          </w:tcPr>
          <w:p w14:paraId="37013644" w14:textId="00552D5A"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448BA698"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bookmarkStart w:id="0" w:name="_GoBack"/>
            <w:bookmarkEnd w:id="0"/>
          </w:p>
        </w:tc>
      </w:tr>
      <w:tr w:rsidR="00DB599B" w:rsidRPr="00DB599B" w14:paraId="5AD75D9B" w14:textId="77777777" w:rsidTr="00DB599B">
        <w:trPr>
          <w:trHeight w:val="148"/>
          <w:jc w:val="center"/>
        </w:trPr>
        <w:tc>
          <w:tcPr>
            <w:tcW w:w="599" w:type="pct"/>
          </w:tcPr>
          <w:p w14:paraId="0D0882E0" w14:textId="2865EF40"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國內外業務(</w:t>
            </w:r>
            <w:proofErr w:type="gramStart"/>
            <w:r w:rsidRPr="00DB599B">
              <w:rPr>
                <w:rFonts w:ascii="微軟正黑體" w:eastAsia="微軟正黑體" w:hAnsi="微軟正黑體" w:hint="eastAsia"/>
                <w:color w:val="000000" w:themeColor="text1"/>
                <w:szCs w:val="24"/>
              </w:rPr>
              <w:t>醫</w:t>
            </w:r>
            <w:proofErr w:type="gramEnd"/>
            <w:r w:rsidRPr="00DB599B">
              <w:rPr>
                <w:rFonts w:ascii="微軟正黑體" w:eastAsia="微軟正黑體" w:hAnsi="微軟正黑體" w:hint="eastAsia"/>
                <w:color w:val="000000" w:themeColor="text1"/>
                <w:szCs w:val="24"/>
              </w:rPr>
              <w:t>材相關)</w:t>
            </w:r>
          </w:p>
        </w:tc>
        <w:tc>
          <w:tcPr>
            <w:tcW w:w="205" w:type="pct"/>
          </w:tcPr>
          <w:p w14:paraId="1A91879F" w14:textId="69983C4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1</w:t>
            </w:r>
          </w:p>
        </w:tc>
        <w:tc>
          <w:tcPr>
            <w:tcW w:w="545" w:type="pct"/>
          </w:tcPr>
          <w:p w14:paraId="5C0C93BC" w14:textId="104E057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rPr>
              <w:t>大學</w:t>
            </w:r>
            <w:proofErr w:type="gramStart"/>
            <w:r w:rsidRPr="00DB599B">
              <w:rPr>
                <w:rFonts w:ascii="微軟正黑體" w:eastAsia="微軟正黑體" w:hAnsi="微軟正黑體" w:cs="Arial" w:hint="eastAsia"/>
                <w:color w:val="000000" w:themeColor="text1"/>
                <w:szCs w:val="24"/>
              </w:rPr>
              <w:t>以上畢/醫</w:t>
            </w:r>
            <w:proofErr w:type="gramEnd"/>
            <w:r w:rsidRPr="00DB599B">
              <w:rPr>
                <w:rFonts w:ascii="微軟正黑體" w:eastAsia="微軟正黑體" w:hAnsi="微軟正黑體" w:cs="Arial" w:hint="eastAsia"/>
                <w:color w:val="000000" w:themeColor="text1"/>
                <w:szCs w:val="24"/>
              </w:rPr>
              <w:t>工、醫學相關科系/具醫療領域或醫療器材儀器相關產業3年以上</w:t>
            </w:r>
          </w:p>
        </w:tc>
        <w:tc>
          <w:tcPr>
            <w:tcW w:w="616" w:type="pct"/>
          </w:tcPr>
          <w:p w14:paraId="698C7D3E" w14:textId="1C34F94E"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月薪/38,000以上</w:t>
            </w:r>
          </w:p>
        </w:tc>
        <w:tc>
          <w:tcPr>
            <w:tcW w:w="1974" w:type="pct"/>
          </w:tcPr>
          <w:p w14:paraId="374CF2F6"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w:t>
            </w:r>
            <w:r w:rsidRPr="00DB599B">
              <w:rPr>
                <w:rFonts w:ascii="微軟正黑體" w:eastAsia="微軟正黑體" w:hAnsi="微軟正黑體" w:hint="eastAsia"/>
                <w:color w:val="000000" w:themeColor="text1"/>
                <w:kern w:val="0"/>
                <w:szCs w:val="24"/>
              </w:rPr>
              <w:tab/>
              <w:t>業務開發 (60%)</w:t>
            </w:r>
          </w:p>
          <w:p w14:paraId="1E11A81A"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proofErr w:type="gramStart"/>
            <w:r w:rsidRPr="00DB599B">
              <w:rPr>
                <w:rFonts w:ascii="微軟正黑體" w:eastAsia="微軟正黑體" w:hAnsi="微軟正黑體" w:hint="eastAsia"/>
                <w:color w:val="000000" w:themeColor="text1"/>
                <w:kern w:val="0"/>
                <w:szCs w:val="24"/>
              </w:rPr>
              <w:t>•</w:t>
            </w:r>
            <w:proofErr w:type="gramEnd"/>
            <w:r w:rsidRPr="00DB599B">
              <w:rPr>
                <w:rFonts w:ascii="微軟正黑體" w:eastAsia="微軟正黑體" w:hAnsi="微軟正黑體" w:hint="eastAsia"/>
                <w:color w:val="000000" w:themeColor="text1"/>
                <w:kern w:val="0"/>
                <w:szCs w:val="24"/>
              </w:rPr>
              <w:tab/>
              <w:t>尋找新的業務機會和市場，開拓新的客戶群並擴大市場份額，尤以國外為主。</w:t>
            </w:r>
          </w:p>
          <w:p w14:paraId="266AB408"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proofErr w:type="gramStart"/>
            <w:r w:rsidRPr="00DB599B">
              <w:rPr>
                <w:rFonts w:ascii="微軟正黑體" w:eastAsia="微軟正黑體" w:hAnsi="微軟正黑體" w:hint="eastAsia"/>
                <w:color w:val="000000" w:themeColor="text1"/>
                <w:kern w:val="0"/>
                <w:szCs w:val="24"/>
              </w:rPr>
              <w:t>•</w:t>
            </w:r>
            <w:proofErr w:type="gramEnd"/>
            <w:r w:rsidRPr="00DB599B">
              <w:rPr>
                <w:rFonts w:ascii="微軟正黑體" w:eastAsia="微軟正黑體" w:hAnsi="微軟正黑體" w:hint="eastAsia"/>
                <w:color w:val="000000" w:themeColor="text1"/>
                <w:kern w:val="0"/>
                <w:szCs w:val="24"/>
              </w:rPr>
              <w:tab/>
              <w:t>進行市場研究和競爭分析，識別潛在客戶和合作伙伴。</w:t>
            </w:r>
          </w:p>
          <w:p w14:paraId="66894E6D"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proofErr w:type="gramStart"/>
            <w:r w:rsidRPr="00DB599B">
              <w:rPr>
                <w:rFonts w:ascii="微軟正黑體" w:eastAsia="微軟正黑體" w:hAnsi="微軟正黑體" w:hint="eastAsia"/>
                <w:color w:val="000000" w:themeColor="text1"/>
                <w:kern w:val="0"/>
                <w:szCs w:val="24"/>
              </w:rPr>
              <w:t>•</w:t>
            </w:r>
            <w:proofErr w:type="gramEnd"/>
            <w:r w:rsidRPr="00DB599B">
              <w:rPr>
                <w:rFonts w:ascii="微軟正黑體" w:eastAsia="微軟正黑體" w:hAnsi="微軟正黑體" w:hint="eastAsia"/>
                <w:color w:val="000000" w:themeColor="text1"/>
                <w:kern w:val="0"/>
                <w:szCs w:val="24"/>
              </w:rPr>
              <w:tab/>
              <w:t>透過有效的業務開發策略，建立並維護與潛在客戶的關係，促進業務增長和長期合作。</w:t>
            </w:r>
          </w:p>
          <w:p w14:paraId="3C929C4A"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w:t>
            </w:r>
            <w:r w:rsidRPr="00DB599B">
              <w:rPr>
                <w:rFonts w:ascii="微軟正黑體" w:eastAsia="微軟正黑體" w:hAnsi="微軟正黑體" w:hint="eastAsia"/>
                <w:color w:val="000000" w:themeColor="text1"/>
                <w:kern w:val="0"/>
                <w:szCs w:val="24"/>
              </w:rPr>
              <w:tab/>
              <w:t>銷售管理與規劃 (30%)</w:t>
            </w:r>
          </w:p>
          <w:p w14:paraId="5F82A3EA"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proofErr w:type="gramStart"/>
            <w:r w:rsidRPr="00DB599B">
              <w:rPr>
                <w:rFonts w:ascii="微軟正黑體" w:eastAsia="微軟正黑體" w:hAnsi="微軟正黑體" w:hint="eastAsia"/>
                <w:color w:val="000000" w:themeColor="text1"/>
                <w:kern w:val="0"/>
                <w:szCs w:val="24"/>
              </w:rPr>
              <w:t>•</w:t>
            </w:r>
            <w:proofErr w:type="gramEnd"/>
            <w:r w:rsidRPr="00DB599B">
              <w:rPr>
                <w:rFonts w:ascii="微軟正黑體" w:eastAsia="微軟正黑體" w:hAnsi="微軟正黑體" w:hint="eastAsia"/>
                <w:color w:val="000000" w:themeColor="text1"/>
                <w:kern w:val="0"/>
                <w:szCs w:val="24"/>
              </w:rPr>
              <w:tab/>
              <w:t>制定有效的銷售策略，協助推動產品銷售並開拓新的市場機會。</w:t>
            </w:r>
          </w:p>
          <w:p w14:paraId="31D72A77"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proofErr w:type="gramStart"/>
            <w:r w:rsidRPr="00DB599B">
              <w:rPr>
                <w:rFonts w:ascii="微軟正黑體" w:eastAsia="微軟正黑體" w:hAnsi="微軟正黑體" w:hint="eastAsia"/>
                <w:color w:val="000000" w:themeColor="text1"/>
                <w:kern w:val="0"/>
                <w:szCs w:val="24"/>
              </w:rPr>
              <w:t>•</w:t>
            </w:r>
            <w:proofErr w:type="gramEnd"/>
            <w:r w:rsidRPr="00DB599B">
              <w:rPr>
                <w:rFonts w:ascii="微軟正黑體" w:eastAsia="微軟正黑體" w:hAnsi="微軟正黑體" w:hint="eastAsia"/>
                <w:color w:val="000000" w:themeColor="text1"/>
                <w:kern w:val="0"/>
                <w:szCs w:val="24"/>
              </w:rPr>
              <w:tab/>
              <w:t>參與產品銷售計劃的制定、目標設定和業績追蹤，確保公司達到預期的銷售目標。</w:t>
            </w:r>
          </w:p>
          <w:p w14:paraId="2684E4A2"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w:t>
            </w:r>
            <w:r w:rsidRPr="00DB599B">
              <w:rPr>
                <w:rFonts w:ascii="微軟正黑體" w:eastAsia="微軟正黑體" w:hAnsi="微軟正黑體" w:hint="eastAsia"/>
                <w:color w:val="000000" w:themeColor="text1"/>
                <w:kern w:val="0"/>
                <w:szCs w:val="24"/>
              </w:rPr>
              <w:tab/>
              <w:t>合約評估與客戶服務 (10%)</w:t>
            </w:r>
          </w:p>
          <w:p w14:paraId="5343E6AE"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proofErr w:type="gramStart"/>
            <w:r w:rsidRPr="00DB599B">
              <w:rPr>
                <w:rFonts w:ascii="微軟正黑體" w:eastAsia="微軟正黑體" w:hAnsi="微軟正黑體" w:hint="eastAsia"/>
                <w:color w:val="000000" w:themeColor="text1"/>
                <w:kern w:val="0"/>
                <w:szCs w:val="24"/>
              </w:rPr>
              <w:t>•</w:t>
            </w:r>
            <w:proofErr w:type="gramEnd"/>
            <w:r w:rsidRPr="00DB599B">
              <w:rPr>
                <w:rFonts w:ascii="微軟正黑體" w:eastAsia="微軟正黑體" w:hAnsi="微軟正黑體" w:hint="eastAsia"/>
                <w:color w:val="000000" w:themeColor="text1"/>
                <w:kern w:val="0"/>
                <w:szCs w:val="24"/>
              </w:rPr>
              <w:tab/>
              <w:t>評估買賣合約的合理性，包括交易條件、生產流程、產品要求和售後服務。</w:t>
            </w:r>
          </w:p>
          <w:p w14:paraId="6EF57427"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proofErr w:type="gramStart"/>
            <w:r w:rsidRPr="00DB599B">
              <w:rPr>
                <w:rFonts w:ascii="微軟正黑體" w:eastAsia="微軟正黑體" w:hAnsi="微軟正黑體" w:hint="eastAsia"/>
                <w:color w:val="000000" w:themeColor="text1"/>
                <w:kern w:val="0"/>
                <w:szCs w:val="24"/>
              </w:rPr>
              <w:t>•</w:t>
            </w:r>
            <w:proofErr w:type="gramEnd"/>
            <w:r w:rsidRPr="00DB599B">
              <w:rPr>
                <w:rFonts w:ascii="微軟正黑體" w:eastAsia="微軟正黑體" w:hAnsi="微軟正黑體" w:hint="eastAsia"/>
                <w:color w:val="000000" w:themeColor="text1"/>
                <w:kern w:val="0"/>
                <w:szCs w:val="24"/>
              </w:rPr>
              <w:tab/>
              <w:t>與其他部門密切合作，確保能夠及時滿足客戶需求並提供卓越的服務。</w:t>
            </w:r>
          </w:p>
          <w:p w14:paraId="5975FF4B"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w:t>
            </w:r>
            <w:r w:rsidRPr="00DB599B">
              <w:rPr>
                <w:rFonts w:ascii="微軟正黑體" w:eastAsia="微軟正黑體" w:hAnsi="微軟正黑體" w:hint="eastAsia"/>
                <w:color w:val="000000" w:themeColor="text1"/>
                <w:kern w:val="0"/>
                <w:szCs w:val="24"/>
              </w:rPr>
              <w:tab/>
              <w:t>醫療或微機電相關產業專業知識</w:t>
            </w:r>
          </w:p>
          <w:p w14:paraId="1ECFB54B"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proofErr w:type="gramStart"/>
            <w:r w:rsidRPr="00DB599B">
              <w:rPr>
                <w:rFonts w:ascii="微軟正黑體" w:eastAsia="微軟正黑體" w:hAnsi="微軟正黑體" w:hint="eastAsia"/>
                <w:color w:val="000000" w:themeColor="text1"/>
                <w:kern w:val="0"/>
                <w:szCs w:val="24"/>
              </w:rPr>
              <w:t>•</w:t>
            </w:r>
            <w:proofErr w:type="gramEnd"/>
            <w:r w:rsidRPr="00DB599B">
              <w:rPr>
                <w:rFonts w:ascii="微軟正黑體" w:eastAsia="微軟正黑體" w:hAnsi="微軟正黑體" w:hint="eastAsia"/>
                <w:color w:val="000000" w:themeColor="text1"/>
                <w:kern w:val="0"/>
                <w:szCs w:val="24"/>
              </w:rPr>
              <w:tab/>
              <w:t>我們尋找具有醫療或微機電相關產業經驗的人才。</w:t>
            </w:r>
          </w:p>
          <w:p w14:paraId="4DADAD95" w14:textId="216AB7F1"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roofErr w:type="gramStart"/>
            <w:r w:rsidRPr="00DB599B">
              <w:rPr>
                <w:rFonts w:ascii="微軟正黑體" w:eastAsia="微軟正黑體" w:hAnsi="微軟正黑體" w:hint="eastAsia"/>
                <w:color w:val="000000" w:themeColor="text1"/>
                <w:kern w:val="0"/>
                <w:szCs w:val="24"/>
              </w:rPr>
              <w:t>•</w:t>
            </w:r>
            <w:proofErr w:type="gramEnd"/>
            <w:r w:rsidRPr="00DB599B">
              <w:rPr>
                <w:rFonts w:ascii="微軟正黑體" w:eastAsia="微軟正黑體" w:hAnsi="微軟正黑體" w:hint="eastAsia"/>
                <w:color w:val="000000" w:themeColor="text1"/>
                <w:kern w:val="0"/>
                <w:szCs w:val="24"/>
              </w:rPr>
              <w:tab/>
              <w:t>如果你擁有三年以上相關行業經驗，這將是一個額外的優勢。</w:t>
            </w:r>
          </w:p>
        </w:tc>
        <w:tc>
          <w:tcPr>
            <w:tcW w:w="343" w:type="pct"/>
          </w:tcPr>
          <w:p w14:paraId="1AE902D9" w14:textId="161F6D26"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781F10E0"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51DBF65A" w14:textId="77777777" w:rsidTr="00DB599B">
        <w:trPr>
          <w:trHeight w:val="148"/>
          <w:jc w:val="center"/>
        </w:trPr>
        <w:tc>
          <w:tcPr>
            <w:tcW w:w="599" w:type="pct"/>
          </w:tcPr>
          <w:p w14:paraId="6D5E3371" w14:textId="4EAB010D"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業務助理</w:t>
            </w:r>
          </w:p>
        </w:tc>
        <w:tc>
          <w:tcPr>
            <w:tcW w:w="205" w:type="pct"/>
          </w:tcPr>
          <w:p w14:paraId="51E85D00" w14:textId="11543D0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3</w:t>
            </w:r>
          </w:p>
        </w:tc>
        <w:tc>
          <w:tcPr>
            <w:tcW w:w="545" w:type="pct"/>
          </w:tcPr>
          <w:p w14:paraId="5A44B904" w14:textId="67B6A95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大學</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197ABD80" w14:textId="658C0A82"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月薪/30,000-36,000</w:t>
            </w:r>
          </w:p>
        </w:tc>
        <w:tc>
          <w:tcPr>
            <w:tcW w:w="1974" w:type="pct"/>
          </w:tcPr>
          <w:p w14:paraId="487C0022"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代理銷售、設備製造銷售、工程專案訂單等訂單處理</w:t>
            </w:r>
          </w:p>
          <w:p w14:paraId="581DE933"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出貨</w:t>
            </w:r>
            <w:proofErr w:type="gramStart"/>
            <w:r w:rsidRPr="00DB599B">
              <w:rPr>
                <w:rFonts w:ascii="微軟正黑體" w:eastAsia="微軟正黑體" w:hAnsi="微軟正黑體" w:hint="eastAsia"/>
                <w:color w:val="000000" w:themeColor="text1"/>
                <w:kern w:val="0"/>
                <w:szCs w:val="24"/>
              </w:rPr>
              <w:t>進度跟催</w:t>
            </w:r>
            <w:proofErr w:type="gramEnd"/>
            <w:r w:rsidRPr="00DB599B">
              <w:rPr>
                <w:rFonts w:ascii="微軟正黑體" w:eastAsia="微軟正黑體" w:hAnsi="微軟正黑體" w:hint="eastAsia"/>
                <w:color w:val="000000" w:themeColor="text1"/>
                <w:kern w:val="0"/>
                <w:szCs w:val="24"/>
              </w:rPr>
              <w:t>、應收帳款催收、主管指派相關任務之執行</w:t>
            </w:r>
          </w:p>
          <w:p w14:paraId="0E8822FF"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協助業務人員處理銷售業務相關之公司內部行政作業</w:t>
            </w:r>
          </w:p>
          <w:p w14:paraId="17B33F78"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 負責部門相關文件整理，建檔及追蹤，於有效時間內回覆顧客信件</w:t>
            </w:r>
          </w:p>
          <w:p w14:paraId="14C49252" w14:textId="5296A63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5. 英語聽、說、讀、寫能力</w:t>
            </w:r>
          </w:p>
        </w:tc>
        <w:tc>
          <w:tcPr>
            <w:tcW w:w="343" w:type="pct"/>
          </w:tcPr>
          <w:p w14:paraId="542E1DD1" w14:textId="7873CB6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083AC674"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2BF91F04" w14:textId="77777777" w:rsidTr="00DB599B">
        <w:trPr>
          <w:trHeight w:val="148"/>
          <w:jc w:val="center"/>
        </w:trPr>
        <w:tc>
          <w:tcPr>
            <w:tcW w:w="599" w:type="pct"/>
          </w:tcPr>
          <w:p w14:paraId="5E93EF6F" w14:textId="57948D2A"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倉管管理師</w:t>
            </w:r>
          </w:p>
        </w:tc>
        <w:tc>
          <w:tcPr>
            <w:tcW w:w="205" w:type="pct"/>
          </w:tcPr>
          <w:p w14:paraId="6C5560C5" w14:textId="78F86211"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2</w:t>
            </w:r>
          </w:p>
        </w:tc>
        <w:tc>
          <w:tcPr>
            <w:tcW w:w="545" w:type="pct"/>
          </w:tcPr>
          <w:p w14:paraId="226E518A" w14:textId="6BD70FE6"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高中職</w:t>
            </w:r>
            <w:proofErr w:type="gramStart"/>
            <w:r w:rsidRPr="00DB599B">
              <w:rPr>
                <w:rFonts w:ascii="微軟正黑體" w:eastAsia="微軟正黑體" w:hAnsi="微軟正黑體" w:hint="eastAsia"/>
                <w:color w:val="000000" w:themeColor="text1"/>
                <w:szCs w:val="24"/>
              </w:rPr>
              <w:t>以上畢</w:t>
            </w:r>
            <w:proofErr w:type="gramEnd"/>
            <w:r w:rsidRPr="00DB599B">
              <w:rPr>
                <w:rFonts w:ascii="微軟正黑體" w:eastAsia="微軟正黑體" w:hAnsi="微軟正黑體" w:hint="eastAsia"/>
                <w:color w:val="000000" w:themeColor="text1"/>
                <w:szCs w:val="24"/>
              </w:rPr>
              <w:t>/堆高機證照/相關經驗3年以上</w:t>
            </w:r>
          </w:p>
        </w:tc>
        <w:tc>
          <w:tcPr>
            <w:tcW w:w="616" w:type="pct"/>
          </w:tcPr>
          <w:p w14:paraId="7D3AEB3A" w14:textId="3489CFC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月薪/38,000起</w:t>
            </w:r>
          </w:p>
        </w:tc>
        <w:tc>
          <w:tcPr>
            <w:tcW w:w="1974" w:type="pct"/>
          </w:tcPr>
          <w:p w14:paraId="25F514C8"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系統操作</w:t>
            </w:r>
          </w:p>
          <w:p w14:paraId="462B106D"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盤點作業</w:t>
            </w:r>
          </w:p>
          <w:p w14:paraId="7D220248"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堆高機操作</w:t>
            </w:r>
          </w:p>
          <w:p w14:paraId="1CBE7873"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 材料清點及收發</w:t>
            </w:r>
          </w:p>
          <w:p w14:paraId="521F83A8"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5. 6S清潔</w:t>
            </w:r>
          </w:p>
          <w:p w14:paraId="585F16F1" w14:textId="1E0AA07F"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6. 主管交辦事項</w:t>
            </w:r>
          </w:p>
        </w:tc>
        <w:tc>
          <w:tcPr>
            <w:tcW w:w="343" w:type="pct"/>
          </w:tcPr>
          <w:p w14:paraId="52FFF397" w14:textId="18BBE12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新竹縣/湖口鄉</w:t>
            </w:r>
          </w:p>
        </w:tc>
        <w:tc>
          <w:tcPr>
            <w:tcW w:w="719" w:type="pct"/>
          </w:tcPr>
          <w:p w14:paraId="4030D21B" w14:textId="7777777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40C48CC5" w14:textId="77777777" w:rsidTr="00DB599B">
        <w:trPr>
          <w:trHeight w:val="148"/>
          <w:jc w:val="center"/>
        </w:trPr>
        <w:tc>
          <w:tcPr>
            <w:tcW w:w="599" w:type="pct"/>
          </w:tcPr>
          <w:p w14:paraId="218ED834" w14:textId="7AB99E22"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專案工程師</w:t>
            </w:r>
          </w:p>
        </w:tc>
        <w:tc>
          <w:tcPr>
            <w:tcW w:w="205" w:type="pct"/>
          </w:tcPr>
          <w:p w14:paraId="00090DAC" w14:textId="3DF4800E"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3</w:t>
            </w:r>
          </w:p>
        </w:tc>
        <w:tc>
          <w:tcPr>
            <w:tcW w:w="545" w:type="pct"/>
          </w:tcPr>
          <w:p w14:paraId="765E3D99" w14:textId="67E15CBE"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專科</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186E06AE" w14:textId="4BAFE60D"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月薪/35,000起</w:t>
            </w:r>
          </w:p>
        </w:tc>
        <w:tc>
          <w:tcPr>
            <w:tcW w:w="1974" w:type="pct"/>
          </w:tcPr>
          <w:p w14:paraId="36195252"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中小型專案負責監工</w:t>
            </w:r>
          </w:p>
          <w:p w14:paraId="0477E637"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施工品質保證</w:t>
            </w:r>
          </w:p>
          <w:p w14:paraId="06C777F8"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施工材料規劃及領</w:t>
            </w:r>
            <w:proofErr w:type="gramStart"/>
            <w:r w:rsidRPr="00DB599B">
              <w:rPr>
                <w:rFonts w:ascii="微軟正黑體" w:eastAsia="微軟正黑體" w:hAnsi="微軟正黑體" w:hint="eastAsia"/>
                <w:color w:val="000000" w:themeColor="text1"/>
                <w:kern w:val="0"/>
                <w:szCs w:val="24"/>
              </w:rPr>
              <w:t>料單開</w:t>
            </w:r>
            <w:proofErr w:type="gramEnd"/>
            <w:r w:rsidRPr="00DB599B">
              <w:rPr>
                <w:rFonts w:ascii="微軟正黑體" w:eastAsia="微軟正黑體" w:hAnsi="微軟正黑體" w:hint="eastAsia"/>
                <w:color w:val="000000" w:themeColor="text1"/>
                <w:kern w:val="0"/>
                <w:szCs w:val="24"/>
              </w:rPr>
              <w:t>立</w:t>
            </w:r>
          </w:p>
          <w:p w14:paraId="2D520A1C"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 巡檢及確保施工現場安全</w:t>
            </w:r>
          </w:p>
          <w:p w14:paraId="5002F848" w14:textId="3F5AA3A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5. 施工承商詢價，承商施工排程與施工</w:t>
            </w:r>
            <w:proofErr w:type="gramStart"/>
            <w:r w:rsidRPr="00DB599B">
              <w:rPr>
                <w:rFonts w:ascii="微軟正黑體" w:eastAsia="微軟正黑體" w:hAnsi="微軟正黑體" w:hint="eastAsia"/>
                <w:color w:val="000000" w:themeColor="text1"/>
                <w:kern w:val="0"/>
                <w:szCs w:val="24"/>
              </w:rPr>
              <w:t>進度跟催</w:t>
            </w:r>
            <w:proofErr w:type="gramEnd"/>
          </w:p>
        </w:tc>
        <w:tc>
          <w:tcPr>
            <w:tcW w:w="343" w:type="pct"/>
          </w:tcPr>
          <w:p w14:paraId="1CFBCF67" w14:textId="1345CC9D"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新竹縣/寶山鄉</w:t>
            </w:r>
          </w:p>
        </w:tc>
        <w:tc>
          <w:tcPr>
            <w:tcW w:w="719" w:type="pct"/>
          </w:tcPr>
          <w:p w14:paraId="035075D1" w14:textId="202FD321"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1.須配合工程專案(工作地)調派</w:t>
            </w:r>
            <w:r w:rsidRPr="00DB599B">
              <w:rPr>
                <w:rFonts w:ascii="微軟正黑體" w:eastAsia="微軟正黑體" w:hAnsi="微軟正黑體" w:hint="eastAsia"/>
                <w:color w:val="000000" w:themeColor="text1"/>
                <w:sz w:val="22"/>
              </w:rPr>
              <w:br/>
              <w:t>2.因應專案需配合加班</w:t>
            </w:r>
          </w:p>
        </w:tc>
      </w:tr>
      <w:tr w:rsidR="00DB599B" w:rsidRPr="00DB599B" w14:paraId="74FB8759" w14:textId="77777777" w:rsidTr="00DB599B">
        <w:trPr>
          <w:trHeight w:val="148"/>
          <w:jc w:val="center"/>
        </w:trPr>
        <w:tc>
          <w:tcPr>
            <w:tcW w:w="599" w:type="pct"/>
          </w:tcPr>
          <w:p w14:paraId="33E23D6D" w14:textId="77C74F51"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工安工程師</w:t>
            </w:r>
          </w:p>
        </w:tc>
        <w:tc>
          <w:tcPr>
            <w:tcW w:w="205" w:type="pct"/>
          </w:tcPr>
          <w:p w14:paraId="095B470F" w14:textId="343ABDAE"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3</w:t>
            </w:r>
          </w:p>
        </w:tc>
        <w:tc>
          <w:tcPr>
            <w:tcW w:w="545" w:type="pct"/>
          </w:tcPr>
          <w:p w14:paraId="0DC1B05E" w14:textId="4C8B7B60"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專科</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5A97B62D" w14:textId="1E08F070"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月薪/35,000起</w:t>
            </w:r>
          </w:p>
        </w:tc>
        <w:tc>
          <w:tcPr>
            <w:tcW w:w="1974" w:type="pct"/>
          </w:tcPr>
          <w:p w14:paraId="57FCB501"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ISO45001文件</w:t>
            </w:r>
          </w:p>
          <w:p w14:paraId="14B8C9AC"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承攬商管理</w:t>
            </w:r>
          </w:p>
          <w:p w14:paraId="101D8AF4"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工安會議</w:t>
            </w:r>
          </w:p>
          <w:p w14:paraId="58686059"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 現場工安管理</w:t>
            </w:r>
          </w:p>
          <w:p w14:paraId="37450887"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5. 相關管理計畫及防護計畫制定</w:t>
            </w:r>
          </w:p>
          <w:p w14:paraId="0934C6C0" w14:textId="6E6506D8"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6. 公安文件資料整理及維護</w:t>
            </w:r>
          </w:p>
        </w:tc>
        <w:tc>
          <w:tcPr>
            <w:tcW w:w="343" w:type="pct"/>
          </w:tcPr>
          <w:p w14:paraId="48B96487" w14:textId="34C48A93"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新竹縣/寶山鄉</w:t>
            </w:r>
          </w:p>
        </w:tc>
        <w:tc>
          <w:tcPr>
            <w:tcW w:w="719" w:type="pct"/>
          </w:tcPr>
          <w:p w14:paraId="0B527267" w14:textId="1FD96EA2"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1.須配合工程專案(工作地)調派</w:t>
            </w:r>
            <w:r w:rsidRPr="00DB599B">
              <w:rPr>
                <w:rFonts w:ascii="微軟正黑體" w:eastAsia="微軟正黑體" w:hAnsi="微軟正黑體" w:hint="eastAsia"/>
                <w:color w:val="000000" w:themeColor="text1"/>
                <w:sz w:val="22"/>
              </w:rPr>
              <w:br/>
              <w:t>2.因應專案需配合加班</w:t>
            </w:r>
          </w:p>
        </w:tc>
      </w:tr>
      <w:tr w:rsidR="00DB599B" w:rsidRPr="00DB599B" w14:paraId="59951F38" w14:textId="77777777" w:rsidTr="00DB599B">
        <w:trPr>
          <w:trHeight w:val="148"/>
          <w:jc w:val="center"/>
        </w:trPr>
        <w:tc>
          <w:tcPr>
            <w:tcW w:w="599" w:type="pct"/>
          </w:tcPr>
          <w:p w14:paraId="466DD310" w14:textId="7304F7D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品管工程師</w:t>
            </w:r>
          </w:p>
        </w:tc>
        <w:tc>
          <w:tcPr>
            <w:tcW w:w="205" w:type="pct"/>
          </w:tcPr>
          <w:p w14:paraId="7E46D7F6" w14:textId="20A546DB"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1</w:t>
            </w:r>
          </w:p>
        </w:tc>
        <w:tc>
          <w:tcPr>
            <w:tcW w:w="545" w:type="pct"/>
          </w:tcPr>
          <w:p w14:paraId="7ED7FFAF" w14:textId="7F9BFF52"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專科</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3F78DE93" w14:textId="1E9EDCB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月薪/35,000起</w:t>
            </w:r>
          </w:p>
        </w:tc>
        <w:tc>
          <w:tcPr>
            <w:tcW w:w="1974" w:type="pct"/>
          </w:tcPr>
          <w:p w14:paraId="4F86DA29"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品質專案規劃與執行</w:t>
            </w:r>
          </w:p>
          <w:p w14:paraId="036C23C6"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品質計劃書與現場施工查驗文件撰寫</w:t>
            </w:r>
          </w:p>
          <w:p w14:paraId="66A52457"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執行現場施工品質查驗與不合格品管制</w:t>
            </w:r>
          </w:p>
          <w:p w14:paraId="68700D65"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4. 現場供應商施工品質管理、溝通與協調</w:t>
            </w:r>
          </w:p>
          <w:p w14:paraId="1AFF8CF0" w14:textId="2DBEDC32"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5. 配合業主參加相關品質會議並能有效溝通符合業主要求</w:t>
            </w:r>
          </w:p>
        </w:tc>
        <w:tc>
          <w:tcPr>
            <w:tcW w:w="343" w:type="pct"/>
          </w:tcPr>
          <w:p w14:paraId="58CE9D5E" w14:textId="0E12315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新竹縣/寶山鄉</w:t>
            </w:r>
          </w:p>
        </w:tc>
        <w:tc>
          <w:tcPr>
            <w:tcW w:w="719" w:type="pct"/>
          </w:tcPr>
          <w:p w14:paraId="0977F23F" w14:textId="5E93A836"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1.須配合工程專案(工作地)調派</w:t>
            </w:r>
            <w:r w:rsidRPr="00DB599B">
              <w:rPr>
                <w:rFonts w:ascii="微軟正黑體" w:eastAsia="微軟正黑體" w:hAnsi="微軟正黑體" w:hint="eastAsia"/>
                <w:color w:val="000000" w:themeColor="text1"/>
                <w:sz w:val="22"/>
              </w:rPr>
              <w:br/>
              <w:t>2.因應專案需配合加班</w:t>
            </w:r>
          </w:p>
        </w:tc>
      </w:tr>
      <w:tr w:rsidR="00DB599B" w:rsidRPr="00DB599B" w14:paraId="3ECC7E20" w14:textId="77777777" w:rsidTr="00DB599B">
        <w:trPr>
          <w:trHeight w:val="148"/>
          <w:jc w:val="center"/>
        </w:trPr>
        <w:tc>
          <w:tcPr>
            <w:tcW w:w="599" w:type="pct"/>
          </w:tcPr>
          <w:p w14:paraId="34371F10" w14:textId="6AFBEC3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CAD工程師</w:t>
            </w:r>
          </w:p>
        </w:tc>
        <w:tc>
          <w:tcPr>
            <w:tcW w:w="205" w:type="pct"/>
          </w:tcPr>
          <w:p w14:paraId="41AF6CBC" w14:textId="5DA2AFE2"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1</w:t>
            </w:r>
          </w:p>
        </w:tc>
        <w:tc>
          <w:tcPr>
            <w:tcW w:w="545" w:type="pct"/>
          </w:tcPr>
          <w:p w14:paraId="01EB482C" w14:textId="45425521"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專科</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3A3C6FF0" w14:textId="1CC8BFA3"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月薪/35,000起</w:t>
            </w:r>
          </w:p>
        </w:tc>
        <w:tc>
          <w:tcPr>
            <w:tcW w:w="1974" w:type="pct"/>
          </w:tcPr>
          <w:p w14:paraId="5C6C923A"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氣體配管相關圖面繪製/設計/規劃/澄清</w:t>
            </w:r>
          </w:p>
          <w:p w14:paraId="4C3295E2"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材料估算</w:t>
            </w:r>
          </w:p>
          <w:p w14:paraId="4BACDEA2"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三維軟體應用</w:t>
            </w:r>
          </w:p>
          <w:p w14:paraId="3B9F2D9F" w14:textId="41E5DD65"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4. 廠區現場會</w:t>
            </w:r>
            <w:proofErr w:type="gramStart"/>
            <w:r w:rsidRPr="00DB599B">
              <w:rPr>
                <w:rFonts w:ascii="微軟正黑體" w:eastAsia="微軟正黑體" w:hAnsi="微軟正黑體" w:hint="eastAsia"/>
                <w:color w:val="000000" w:themeColor="text1"/>
                <w:kern w:val="0"/>
                <w:szCs w:val="24"/>
              </w:rPr>
              <w:t>勘</w:t>
            </w:r>
            <w:proofErr w:type="gramEnd"/>
            <w:r w:rsidRPr="00DB599B">
              <w:rPr>
                <w:rFonts w:ascii="微軟正黑體" w:eastAsia="微軟正黑體" w:hAnsi="微軟正黑體" w:hint="eastAsia"/>
                <w:color w:val="000000" w:themeColor="text1"/>
                <w:kern w:val="0"/>
                <w:szCs w:val="24"/>
              </w:rPr>
              <w:t>/測繪</w:t>
            </w:r>
          </w:p>
        </w:tc>
        <w:tc>
          <w:tcPr>
            <w:tcW w:w="343" w:type="pct"/>
          </w:tcPr>
          <w:p w14:paraId="64A5F8AA" w14:textId="2A6B3ECA"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新竹縣/寶山鄉</w:t>
            </w:r>
          </w:p>
        </w:tc>
        <w:tc>
          <w:tcPr>
            <w:tcW w:w="719" w:type="pct"/>
          </w:tcPr>
          <w:p w14:paraId="4E416BAC" w14:textId="065A456A"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1.須配合工程專案(工作地)調派</w:t>
            </w:r>
            <w:r w:rsidRPr="00DB599B">
              <w:rPr>
                <w:rFonts w:ascii="微軟正黑體" w:eastAsia="微軟正黑體" w:hAnsi="微軟正黑體" w:hint="eastAsia"/>
                <w:color w:val="000000" w:themeColor="text1"/>
                <w:sz w:val="22"/>
              </w:rPr>
              <w:br/>
              <w:t>2.因應專案需配合加班</w:t>
            </w:r>
          </w:p>
        </w:tc>
      </w:tr>
      <w:tr w:rsidR="00DB599B" w:rsidRPr="00DB599B" w14:paraId="2D249F8E" w14:textId="77777777" w:rsidTr="00DB599B">
        <w:trPr>
          <w:trHeight w:val="148"/>
          <w:jc w:val="center"/>
        </w:trPr>
        <w:tc>
          <w:tcPr>
            <w:tcW w:w="599" w:type="pct"/>
          </w:tcPr>
          <w:p w14:paraId="641B493C" w14:textId="6F548FB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機電系統整合工程師</w:t>
            </w:r>
          </w:p>
        </w:tc>
        <w:tc>
          <w:tcPr>
            <w:tcW w:w="205" w:type="pct"/>
          </w:tcPr>
          <w:p w14:paraId="05D56A0D" w14:textId="1A1A527F"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2</w:t>
            </w:r>
          </w:p>
        </w:tc>
        <w:tc>
          <w:tcPr>
            <w:tcW w:w="545" w:type="pct"/>
          </w:tcPr>
          <w:p w14:paraId="675233BC" w14:textId="7EDBA514"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專科</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5797AA48" w14:textId="4B58F364"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月薪/35,000起</w:t>
            </w:r>
          </w:p>
        </w:tc>
        <w:tc>
          <w:tcPr>
            <w:tcW w:w="1974" w:type="pct"/>
          </w:tcPr>
          <w:p w14:paraId="2E7E1860"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TSMC廠區/工區 工程專案運作</w:t>
            </w:r>
          </w:p>
          <w:p w14:paraId="3679D492"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現場巡檢</w:t>
            </w:r>
          </w:p>
          <w:p w14:paraId="7ADCB9A1"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工程資料製作</w:t>
            </w:r>
          </w:p>
          <w:p w14:paraId="706C7714" w14:textId="00CA5878"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4. 請款/竣工資料製作</w:t>
            </w:r>
          </w:p>
        </w:tc>
        <w:tc>
          <w:tcPr>
            <w:tcW w:w="343" w:type="pct"/>
          </w:tcPr>
          <w:p w14:paraId="0C211BD3" w14:textId="6DB0942F"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新竹縣/寶山鄉</w:t>
            </w:r>
          </w:p>
        </w:tc>
        <w:tc>
          <w:tcPr>
            <w:tcW w:w="719" w:type="pct"/>
          </w:tcPr>
          <w:p w14:paraId="6D35344F" w14:textId="7AF7652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1.須配合工程專案(工作地)調派</w:t>
            </w:r>
            <w:r w:rsidRPr="00DB599B">
              <w:rPr>
                <w:rFonts w:ascii="微軟正黑體" w:eastAsia="微軟正黑體" w:hAnsi="微軟正黑體" w:hint="eastAsia"/>
                <w:color w:val="000000" w:themeColor="text1"/>
                <w:sz w:val="22"/>
              </w:rPr>
              <w:br/>
              <w:t>2.因應專案需配合加班</w:t>
            </w:r>
          </w:p>
        </w:tc>
      </w:tr>
      <w:tr w:rsidR="00DB599B" w:rsidRPr="00DB599B" w14:paraId="0E9227CB" w14:textId="77777777" w:rsidTr="00DB599B">
        <w:trPr>
          <w:trHeight w:val="148"/>
          <w:jc w:val="center"/>
        </w:trPr>
        <w:tc>
          <w:tcPr>
            <w:tcW w:w="599" w:type="pct"/>
          </w:tcPr>
          <w:p w14:paraId="5CE5EE2D" w14:textId="36B69ADF"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PLC工程師</w:t>
            </w:r>
          </w:p>
        </w:tc>
        <w:tc>
          <w:tcPr>
            <w:tcW w:w="205" w:type="pct"/>
          </w:tcPr>
          <w:p w14:paraId="7BEF2BB5" w14:textId="53FDD31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1</w:t>
            </w:r>
          </w:p>
        </w:tc>
        <w:tc>
          <w:tcPr>
            <w:tcW w:w="545" w:type="pct"/>
          </w:tcPr>
          <w:p w14:paraId="216CA628" w14:textId="4B9847F0"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專科</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602F197B" w14:textId="2C0CA492"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月薪/35,000起</w:t>
            </w:r>
          </w:p>
        </w:tc>
        <w:tc>
          <w:tcPr>
            <w:tcW w:w="1974" w:type="pct"/>
          </w:tcPr>
          <w:p w14:paraId="7C123B78"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1. PLC能力撰寫</w:t>
            </w:r>
          </w:p>
          <w:p w14:paraId="628060E7"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自動控制知識基礎</w:t>
            </w:r>
          </w:p>
          <w:p w14:paraId="09F1726E" w14:textId="721276ED"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3. 現場整合測試、現場監工除錯</w:t>
            </w:r>
          </w:p>
        </w:tc>
        <w:tc>
          <w:tcPr>
            <w:tcW w:w="343" w:type="pct"/>
          </w:tcPr>
          <w:p w14:paraId="0EBFAB46" w14:textId="4969495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新竹縣/寶山鄉</w:t>
            </w:r>
          </w:p>
        </w:tc>
        <w:tc>
          <w:tcPr>
            <w:tcW w:w="719" w:type="pct"/>
          </w:tcPr>
          <w:p w14:paraId="6A1A5094" w14:textId="4D7747CF"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1.須配合工程專案(工作地)調派</w:t>
            </w:r>
            <w:r w:rsidRPr="00DB599B">
              <w:rPr>
                <w:rFonts w:ascii="微軟正黑體" w:eastAsia="微軟正黑體" w:hAnsi="微軟正黑體" w:hint="eastAsia"/>
                <w:color w:val="000000" w:themeColor="text1"/>
                <w:sz w:val="22"/>
              </w:rPr>
              <w:br/>
              <w:t>2.因應專案需配合加班</w:t>
            </w:r>
          </w:p>
        </w:tc>
      </w:tr>
      <w:tr w:rsidR="00DB599B" w:rsidRPr="00DB599B" w14:paraId="283780F6" w14:textId="77777777" w:rsidTr="00DB599B">
        <w:trPr>
          <w:trHeight w:val="148"/>
          <w:jc w:val="center"/>
        </w:trPr>
        <w:tc>
          <w:tcPr>
            <w:tcW w:w="599" w:type="pct"/>
          </w:tcPr>
          <w:p w14:paraId="51E311EF" w14:textId="672FC0D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配管工程師</w:t>
            </w:r>
          </w:p>
        </w:tc>
        <w:tc>
          <w:tcPr>
            <w:tcW w:w="205" w:type="pct"/>
          </w:tcPr>
          <w:p w14:paraId="0F33DC16" w14:textId="2E06967C"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8</w:t>
            </w:r>
          </w:p>
        </w:tc>
        <w:tc>
          <w:tcPr>
            <w:tcW w:w="545" w:type="pct"/>
          </w:tcPr>
          <w:p w14:paraId="538EFECC" w14:textId="4DC7CF5D"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rPr>
              <w:t>高中職</w:t>
            </w:r>
            <w:proofErr w:type="gramStart"/>
            <w:r w:rsidRPr="00DB599B">
              <w:rPr>
                <w:rFonts w:ascii="微軟正黑體" w:eastAsia="微軟正黑體" w:hAnsi="微軟正黑體" w:hint="eastAsia"/>
                <w:color w:val="000000" w:themeColor="text1"/>
                <w:szCs w:val="24"/>
              </w:rPr>
              <w:t>以上畢</w:t>
            </w:r>
            <w:proofErr w:type="gramEnd"/>
          </w:p>
        </w:tc>
        <w:tc>
          <w:tcPr>
            <w:tcW w:w="616" w:type="pct"/>
          </w:tcPr>
          <w:p w14:paraId="2FD1CAE7" w14:textId="056B0518"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cs="Arial" w:hint="eastAsia"/>
                <w:color w:val="000000" w:themeColor="text1"/>
                <w:szCs w:val="24"/>
                <w:shd w:val="clear" w:color="auto" w:fill="FFFFFF"/>
              </w:rPr>
              <w:t>月薪/35,000起</w:t>
            </w:r>
          </w:p>
        </w:tc>
        <w:tc>
          <w:tcPr>
            <w:tcW w:w="1974" w:type="pct"/>
          </w:tcPr>
          <w:p w14:paraId="75AF292E"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 xml:space="preserve">1. </w:t>
            </w:r>
            <w:proofErr w:type="gramStart"/>
            <w:r w:rsidRPr="00DB599B">
              <w:rPr>
                <w:rFonts w:ascii="微軟正黑體" w:eastAsia="微軟正黑體" w:hAnsi="微軟正黑體" w:hint="eastAsia"/>
                <w:color w:val="000000" w:themeColor="text1"/>
                <w:kern w:val="0"/>
                <w:szCs w:val="24"/>
              </w:rPr>
              <w:t>自動熔</w:t>
            </w:r>
            <w:proofErr w:type="gramEnd"/>
            <w:r w:rsidRPr="00DB599B">
              <w:rPr>
                <w:rFonts w:ascii="微軟正黑體" w:eastAsia="微軟正黑體" w:hAnsi="微軟正黑體" w:hint="eastAsia"/>
                <w:color w:val="000000" w:themeColor="text1"/>
                <w:kern w:val="0"/>
                <w:szCs w:val="24"/>
              </w:rPr>
              <w:t>接機、氬焊焊接作業</w:t>
            </w:r>
          </w:p>
          <w:p w14:paraId="5BCBC424"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2. 跟隨組長學習專業的技能及配管量尺寸及構圖能力</w:t>
            </w:r>
          </w:p>
          <w:p w14:paraId="333091CA" w14:textId="77777777" w:rsidR="009B4FA7" w:rsidRPr="00DB599B" w:rsidRDefault="009B4FA7" w:rsidP="00DB599B">
            <w:pPr>
              <w:spacing w:line="0" w:lineRule="atLeast"/>
              <w:jc w:val="both"/>
              <w:rPr>
                <w:rFonts w:ascii="微軟正黑體" w:eastAsia="微軟正黑體" w:hAnsi="微軟正黑體"/>
                <w:color w:val="000000" w:themeColor="text1"/>
                <w:kern w:val="0"/>
                <w:szCs w:val="24"/>
              </w:rPr>
            </w:pPr>
            <w:r w:rsidRPr="00DB599B">
              <w:rPr>
                <w:rFonts w:ascii="微軟正黑體" w:eastAsia="微軟正黑體" w:hAnsi="微軟正黑體" w:hint="eastAsia"/>
                <w:color w:val="000000" w:themeColor="text1"/>
                <w:kern w:val="0"/>
                <w:szCs w:val="24"/>
              </w:rPr>
              <w:t>3. 對工程領域有興趣人員或有經驗者佳</w:t>
            </w:r>
          </w:p>
          <w:p w14:paraId="1E61BDE3" w14:textId="6955BDC2"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kern w:val="0"/>
                <w:szCs w:val="24"/>
              </w:rPr>
              <w:t>4. 無經驗者提供完善的教育訓練制度</w:t>
            </w:r>
          </w:p>
        </w:tc>
        <w:tc>
          <w:tcPr>
            <w:tcW w:w="343" w:type="pct"/>
          </w:tcPr>
          <w:p w14:paraId="26BE6942" w14:textId="195DB157"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Cs w:val="24"/>
                <w:shd w:val="clear" w:color="auto" w:fill="FFFFFF"/>
              </w:rPr>
              <w:t>新竹縣/寶山鄉</w:t>
            </w:r>
          </w:p>
        </w:tc>
        <w:tc>
          <w:tcPr>
            <w:tcW w:w="719" w:type="pct"/>
          </w:tcPr>
          <w:p w14:paraId="71D8E0DD" w14:textId="0C205259" w:rsidR="009B4FA7" w:rsidRPr="00DB599B" w:rsidRDefault="009B4FA7" w:rsidP="00DB599B">
            <w:pPr>
              <w:adjustRightInd w:val="0"/>
              <w:snapToGrid w:val="0"/>
              <w:spacing w:line="0" w:lineRule="atLeast"/>
              <w:jc w:val="both"/>
              <w:rPr>
                <w:rFonts w:ascii="微軟正黑體" w:eastAsia="微軟正黑體" w:hAnsi="微軟正黑體"/>
                <w:color w:val="000000" w:themeColor="text1"/>
                <w:sz w:val="22"/>
              </w:rPr>
            </w:pPr>
            <w:r w:rsidRPr="00DB599B">
              <w:rPr>
                <w:rFonts w:ascii="微軟正黑體" w:eastAsia="微軟正黑體" w:hAnsi="微軟正黑體" w:hint="eastAsia"/>
                <w:color w:val="000000" w:themeColor="text1"/>
                <w:sz w:val="22"/>
              </w:rPr>
              <w:t>1.須配合工程專案(工作地)調派</w:t>
            </w:r>
            <w:r w:rsidRPr="00DB599B">
              <w:rPr>
                <w:rFonts w:ascii="微軟正黑體" w:eastAsia="微軟正黑體" w:hAnsi="微軟正黑體" w:hint="eastAsia"/>
                <w:color w:val="000000" w:themeColor="text1"/>
                <w:sz w:val="22"/>
              </w:rPr>
              <w:br/>
              <w:t>2.因應專案需配合加班</w:t>
            </w:r>
          </w:p>
        </w:tc>
      </w:tr>
      <w:tr w:rsidR="00DB599B" w:rsidRPr="00DB599B" w14:paraId="3A9AD910" w14:textId="77777777" w:rsidTr="00DB599B">
        <w:trPr>
          <w:trHeight w:val="148"/>
          <w:jc w:val="center"/>
        </w:trPr>
        <w:tc>
          <w:tcPr>
            <w:tcW w:w="599" w:type="pct"/>
          </w:tcPr>
          <w:p w14:paraId="71C502A1"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205" w:type="pct"/>
          </w:tcPr>
          <w:p w14:paraId="2E02CB08"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545" w:type="pct"/>
          </w:tcPr>
          <w:p w14:paraId="3C33C527"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616" w:type="pct"/>
          </w:tcPr>
          <w:p w14:paraId="291F3B71"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1974" w:type="pct"/>
          </w:tcPr>
          <w:p w14:paraId="2E382276"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343" w:type="pct"/>
          </w:tcPr>
          <w:p w14:paraId="3A8EDC7D"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719" w:type="pct"/>
          </w:tcPr>
          <w:p w14:paraId="15AD762A"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r>
      <w:tr w:rsidR="00DB599B" w:rsidRPr="00DB599B" w14:paraId="786083E1" w14:textId="77777777" w:rsidTr="00DB599B">
        <w:trPr>
          <w:trHeight w:val="148"/>
          <w:jc w:val="center"/>
        </w:trPr>
        <w:tc>
          <w:tcPr>
            <w:tcW w:w="599" w:type="pct"/>
          </w:tcPr>
          <w:p w14:paraId="6A50C4A4"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205" w:type="pct"/>
          </w:tcPr>
          <w:p w14:paraId="3794A564"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545" w:type="pct"/>
          </w:tcPr>
          <w:p w14:paraId="5C99B0B0"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616" w:type="pct"/>
          </w:tcPr>
          <w:p w14:paraId="0F1C3518"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1974" w:type="pct"/>
          </w:tcPr>
          <w:p w14:paraId="482D9570"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343" w:type="pct"/>
          </w:tcPr>
          <w:p w14:paraId="17CABA9D"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c>
          <w:tcPr>
            <w:tcW w:w="719" w:type="pct"/>
          </w:tcPr>
          <w:p w14:paraId="5765D31A" w14:textId="77777777" w:rsidR="00AF2AFB" w:rsidRPr="00DB599B" w:rsidRDefault="00AF2AFB" w:rsidP="00DB599B">
            <w:pPr>
              <w:adjustRightInd w:val="0"/>
              <w:snapToGrid w:val="0"/>
              <w:spacing w:line="0" w:lineRule="atLeast"/>
              <w:jc w:val="both"/>
              <w:rPr>
                <w:rFonts w:ascii="微軟正黑體" w:eastAsia="微軟正黑體" w:hAnsi="微軟正黑體"/>
                <w:color w:val="000000" w:themeColor="text1"/>
                <w:sz w:val="22"/>
              </w:rPr>
            </w:pPr>
          </w:p>
        </w:tc>
      </w:tr>
    </w:tbl>
    <w:p w14:paraId="74E508BE" w14:textId="1F8DBE9F" w:rsidR="0036686D" w:rsidRPr="00DB599B" w:rsidRDefault="0036686D" w:rsidP="0036686D">
      <w:pPr>
        <w:tabs>
          <w:tab w:val="left" w:pos="284"/>
          <w:tab w:val="left" w:pos="426"/>
        </w:tabs>
        <w:spacing w:line="0" w:lineRule="atLeast"/>
        <w:rPr>
          <w:rFonts w:ascii="Times New Roman" w:eastAsia="標楷體" w:hAnsi="Times New Roman" w:cs="Times New Roman"/>
          <w:color w:val="000000" w:themeColor="text1"/>
          <w:sz w:val="32"/>
          <w:szCs w:val="24"/>
        </w:rPr>
      </w:pPr>
      <w:r w:rsidRPr="00DB599B">
        <w:rPr>
          <w:rFonts w:ascii="微軟正黑體" w:eastAsia="微軟正黑體" w:hAnsi="微軟正黑體" w:hint="eastAsia"/>
          <w:color w:val="000000" w:themeColor="text1"/>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118D5ADC" w14:textId="77777777" w:rsidR="007D1F13" w:rsidRPr="00DB599B" w:rsidRDefault="007D1F13">
      <w:pPr>
        <w:rPr>
          <w:color w:val="000000" w:themeColor="text1"/>
        </w:rPr>
      </w:pPr>
    </w:p>
    <w:sectPr w:rsidR="007D1F13" w:rsidRPr="00DB599B" w:rsidSect="00DB599B">
      <w:footerReference w:type="default" r:id="rId7"/>
      <w:pgSz w:w="11906" w:h="16838"/>
      <w:pgMar w:top="426" w:right="720" w:bottom="720" w:left="720"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CEED8" w14:textId="77777777" w:rsidR="00131CAF" w:rsidRDefault="00131CAF">
      <w:r>
        <w:separator/>
      </w:r>
    </w:p>
  </w:endnote>
  <w:endnote w:type="continuationSeparator" w:id="0">
    <w:p w14:paraId="16C8A25E" w14:textId="77777777" w:rsidR="00131CAF" w:rsidRDefault="0013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027165"/>
      <w:docPartObj>
        <w:docPartGallery w:val="Page Numbers (Bottom of Page)"/>
        <w:docPartUnique/>
      </w:docPartObj>
    </w:sdtPr>
    <w:sdtEndPr/>
    <w:sdtContent>
      <w:p w14:paraId="4D249EE6" w14:textId="3CD3E26F" w:rsidR="00C66307" w:rsidRDefault="00FD63EE" w:rsidP="000C3E48">
        <w:pPr>
          <w:pStyle w:val="a3"/>
          <w:jc w:val="center"/>
        </w:pPr>
        <w:r>
          <w:fldChar w:fldCharType="begin"/>
        </w:r>
        <w:r>
          <w:instrText>PAGE   \* MERGEFORMAT</w:instrText>
        </w:r>
        <w:r>
          <w:fldChar w:fldCharType="separate"/>
        </w:r>
        <w:r w:rsidR="00DB599B" w:rsidRPr="00DB599B">
          <w:rPr>
            <w:noProof/>
            <w:lang w:val="zh-TW"/>
          </w:rPr>
          <w:t>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90D2F" w14:textId="77777777" w:rsidR="00131CAF" w:rsidRDefault="00131CAF">
      <w:r>
        <w:separator/>
      </w:r>
    </w:p>
  </w:footnote>
  <w:footnote w:type="continuationSeparator" w:id="0">
    <w:p w14:paraId="34F6E030" w14:textId="77777777" w:rsidR="00131CAF" w:rsidRDefault="00131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5714E"/>
    <w:rsid w:val="00131CAF"/>
    <w:rsid w:val="0036686D"/>
    <w:rsid w:val="00645210"/>
    <w:rsid w:val="007D1F13"/>
    <w:rsid w:val="00914B6A"/>
    <w:rsid w:val="009B4FA7"/>
    <w:rsid w:val="00AF2AFB"/>
    <w:rsid w:val="00C66307"/>
    <w:rsid w:val="00DB599B"/>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E7159"/>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character" w:styleId="a5">
    <w:name w:val="Hyperlink"/>
    <w:rsid w:val="0005714E"/>
    <w:rPr>
      <w:rFonts w:ascii="Times New Roman" w:hAnsi="Times New Roman" w:cs="Times New Roman"/>
      <w:color w:val="0000FF"/>
      <w:u w:val="single"/>
    </w:rPr>
  </w:style>
  <w:style w:type="paragraph" w:styleId="a6">
    <w:name w:val="header"/>
    <w:basedOn w:val="a"/>
    <w:link w:val="a7"/>
    <w:uiPriority w:val="99"/>
    <w:unhideWhenUsed/>
    <w:rsid w:val="00DB599B"/>
    <w:pPr>
      <w:tabs>
        <w:tab w:val="center" w:pos="4153"/>
        <w:tab w:val="right" w:pos="8306"/>
      </w:tabs>
      <w:snapToGrid w:val="0"/>
    </w:pPr>
    <w:rPr>
      <w:sz w:val="20"/>
      <w:szCs w:val="20"/>
    </w:rPr>
  </w:style>
  <w:style w:type="character" w:customStyle="1" w:styleId="a7">
    <w:name w:val="頁首 字元"/>
    <w:basedOn w:val="a0"/>
    <w:link w:val="a6"/>
    <w:uiPriority w:val="99"/>
    <w:rsid w:val="00DB59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nYou@jtpc.com.t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5</cp:revision>
  <dcterms:created xsi:type="dcterms:W3CDTF">2023-04-24T02:56:00Z</dcterms:created>
  <dcterms:modified xsi:type="dcterms:W3CDTF">2026-05-12T09:36:00Z</dcterms:modified>
</cp:coreProperties>
</file>